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8EFC5" w14:textId="77777777" w:rsidR="005D1539" w:rsidRDefault="005D1539" w:rsidP="005D1539">
      <w:pPr>
        <w:jc w:val="center"/>
        <w:rPr>
          <w:lang w:val="en-US"/>
        </w:rPr>
      </w:pPr>
      <w:r>
        <w:rPr>
          <w:lang w:val="en-US"/>
        </w:rPr>
        <w:t>PAMOKOS PLANAS</w:t>
      </w:r>
    </w:p>
    <w:p w14:paraId="14832EE3" w14:textId="77777777" w:rsidR="005D1539" w:rsidRDefault="005D1539" w:rsidP="005D1539">
      <w:pPr>
        <w:jc w:val="center"/>
        <w:rPr>
          <w:lang w:val="en-US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6"/>
        <w:gridCol w:w="1644"/>
        <w:gridCol w:w="1643"/>
        <w:gridCol w:w="3297"/>
      </w:tblGrid>
      <w:tr w:rsidR="005D1539" w:rsidRPr="005D1539" w14:paraId="2C2F0756" w14:textId="77777777" w:rsidTr="005D153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A7789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  <w:p w14:paraId="31B877AC" w14:textId="5C1913D8" w:rsidR="005D1539" w:rsidRDefault="005D1539">
            <w:r>
              <w:t>202</w:t>
            </w:r>
            <w:r w:rsidR="00883D9B">
              <w:t>2</w:t>
            </w:r>
            <w:r>
              <w:t>-05-</w:t>
            </w:r>
            <w:r w:rsidR="00883D9B">
              <w:t>09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3BE1B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Klasė</w:t>
            </w:r>
          </w:p>
          <w:p w14:paraId="3230C343" w14:textId="77777777" w:rsidR="005D1539" w:rsidRDefault="005D1539">
            <w:r>
              <w:t xml:space="preserve">8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6B0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Lenkų k. vyr. mokytoja</w:t>
            </w:r>
          </w:p>
          <w:p w14:paraId="3CD02D25" w14:textId="77777777" w:rsidR="005D1539" w:rsidRDefault="005D1539">
            <w:r>
              <w:t xml:space="preserve">Teresa </w:t>
            </w:r>
            <w:proofErr w:type="spellStart"/>
            <w:r>
              <w:t>Bogdiun</w:t>
            </w:r>
            <w:proofErr w:type="spellEnd"/>
          </w:p>
          <w:p w14:paraId="1960A88E" w14:textId="77777777" w:rsidR="005D1539" w:rsidRDefault="005D1539"/>
        </w:tc>
      </w:tr>
      <w:tr w:rsidR="005D1539" w:rsidRPr="005D1539" w14:paraId="629E5834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271D" w14:textId="51C98772" w:rsidR="005D1539" w:rsidRDefault="005D15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Mokymosi uždavinys: </w:t>
            </w:r>
            <w:r>
              <w:t xml:space="preserve">Išklausę V. </w:t>
            </w:r>
            <w:proofErr w:type="spellStart"/>
            <w:r>
              <w:t>Šimborskos</w:t>
            </w:r>
            <w:proofErr w:type="spellEnd"/>
            <w:r>
              <w:t xml:space="preserve"> eilėraščio „</w:t>
            </w:r>
            <w:proofErr w:type="spellStart"/>
            <w:r>
              <w:t>Radość</w:t>
            </w:r>
            <w:proofErr w:type="spellEnd"/>
            <w:r>
              <w:t xml:space="preserve"> </w:t>
            </w:r>
            <w:proofErr w:type="spellStart"/>
            <w:r>
              <w:t>pisania</w:t>
            </w:r>
            <w:proofErr w:type="spellEnd"/>
            <w:r>
              <w:t xml:space="preserve">” įrašą </w:t>
            </w:r>
            <w:hyperlink r:id="rId5" w:history="1">
              <w:r>
                <w:rPr>
                  <w:rStyle w:val="Hipersaitas"/>
                </w:rPr>
                <w:t>https://www.youtube.com/watch?v=AvL2qyEDRyA</w:t>
              </w:r>
            </w:hyperlink>
            <w:r>
              <w:t xml:space="preserve"> , perskaitę ir išanalizavę eilėraštį, atlikę diferencijuotas užduotis, mokiniai sugebės paaiškinti, kas tai yra menininkas ir menas, kokios yra meno sritys</w:t>
            </w:r>
            <w:r w:rsidR="00883D9B">
              <w:t>, kokia yra meno reikšmė</w:t>
            </w:r>
            <w:r>
              <w:t>.</w:t>
            </w:r>
          </w:p>
        </w:tc>
      </w:tr>
      <w:tr w:rsidR="005D1539" w:rsidRPr="00883D9B" w14:paraId="00C132CC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A456" w14:textId="082E47FE" w:rsidR="005D1539" w:rsidRPr="00883D9B" w:rsidRDefault="005D1539">
            <w:pPr>
              <w:snapToGrid w:val="0"/>
              <w:rPr>
                <w:b/>
              </w:rPr>
            </w:pPr>
            <w:r w:rsidRPr="00883D9B">
              <w:rPr>
                <w:b/>
              </w:rPr>
              <w:t>Pamokos tema: “</w:t>
            </w:r>
            <w:r w:rsidR="00883D9B" w:rsidRPr="00883D9B">
              <w:rPr>
                <w:rFonts w:ascii="Arial" w:hAnsi="Arial" w:cs="Arial"/>
                <w:b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66565">
              <w:rPr>
                <w:b/>
                <w:color w:val="333333"/>
                <w:shd w:val="clear" w:color="auto" w:fill="FFFFFF"/>
              </w:rPr>
              <w:t>Sztuka</w:t>
            </w:r>
            <w:proofErr w:type="spellEnd"/>
            <w:r w:rsidR="00366565">
              <w:rPr>
                <w:b/>
                <w:color w:val="333333"/>
                <w:shd w:val="clear" w:color="auto" w:fill="FFFFFF"/>
              </w:rPr>
              <w:t xml:space="preserve"> i </w:t>
            </w:r>
            <w:proofErr w:type="spellStart"/>
            <w:r w:rsidR="00366565">
              <w:rPr>
                <w:b/>
                <w:color w:val="333333"/>
                <w:shd w:val="clear" w:color="auto" w:fill="FFFFFF"/>
              </w:rPr>
              <w:t>jej</w:t>
            </w:r>
            <w:proofErr w:type="spellEnd"/>
            <w:r w:rsidR="00366565">
              <w:rPr>
                <w:b/>
                <w:color w:val="333333"/>
                <w:shd w:val="clear" w:color="auto" w:fill="FFFFFF"/>
              </w:rPr>
              <w:t xml:space="preserve"> </w:t>
            </w:r>
            <w:proofErr w:type="spellStart"/>
            <w:r w:rsidR="00366565">
              <w:rPr>
                <w:b/>
                <w:color w:val="333333"/>
                <w:shd w:val="clear" w:color="auto" w:fill="FFFFFF"/>
              </w:rPr>
              <w:t>rodzaje</w:t>
            </w:r>
            <w:proofErr w:type="spellEnd"/>
            <w:r w:rsidR="00366565">
              <w:rPr>
                <w:b/>
                <w:color w:val="333333"/>
                <w:shd w:val="clear" w:color="auto" w:fill="FFFFFF"/>
              </w:rPr>
              <w:t>“</w:t>
            </w:r>
          </w:p>
          <w:p w14:paraId="6FAAA678" w14:textId="33A18BE5" w:rsidR="005D1539" w:rsidRPr="00883D9B" w:rsidRDefault="005D1539">
            <w:pPr>
              <w:snapToGrid w:val="0"/>
              <w:rPr>
                <w:b/>
              </w:rPr>
            </w:pPr>
          </w:p>
        </w:tc>
      </w:tr>
      <w:tr w:rsidR="005D1539" w14:paraId="56BD7EAF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707D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Mokymo(</w:t>
            </w:r>
            <w:proofErr w:type="spellStart"/>
            <w:r>
              <w:rPr>
                <w:b/>
              </w:rPr>
              <w:t>si</w:t>
            </w:r>
            <w:proofErr w:type="spellEnd"/>
            <w:r>
              <w:rPr>
                <w:b/>
              </w:rPr>
              <w:t>) metodai</w:t>
            </w:r>
          </w:p>
          <w:p w14:paraId="6DD61D9C" w14:textId="77777777" w:rsidR="005D1539" w:rsidRDefault="005D1539">
            <w:r>
              <w:t>Darbas su tekstu</w:t>
            </w:r>
          </w:p>
          <w:p w14:paraId="4A3AE9D6" w14:textId="11F6689F" w:rsidR="005D1539" w:rsidRDefault="005D1539">
            <w:r>
              <w:t>Darbas individualiai</w:t>
            </w:r>
          </w:p>
          <w:p w14:paraId="35185DC6" w14:textId="25193FF2" w:rsidR="008D79E2" w:rsidRDefault="008D79E2">
            <w:r>
              <w:t>Darbas grupėse</w:t>
            </w:r>
          </w:p>
          <w:p w14:paraId="51299839" w14:textId="77777777" w:rsidR="005D1539" w:rsidRDefault="005D1539">
            <w:r>
              <w:t>Aiškinimas</w:t>
            </w:r>
          </w:p>
          <w:p w14:paraId="43C1A89C" w14:textId="77777777" w:rsidR="005D1539" w:rsidRDefault="005D1539"/>
          <w:p w14:paraId="776E43B5" w14:textId="77777777" w:rsidR="005D1539" w:rsidRDefault="005D1539"/>
          <w:p w14:paraId="5C286B31" w14:textId="77777777" w:rsidR="005D1539" w:rsidRDefault="005D1539">
            <w:bookmarkStart w:id="0" w:name="_GoBack"/>
            <w:bookmarkEnd w:id="0"/>
          </w:p>
          <w:p w14:paraId="15A51B22" w14:textId="77777777" w:rsidR="005D1539" w:rsidRDefault="005D1539"/>
          <w:p w14:paraId="7A0EA324" w14:textId="77777777" w:rsidR="005D1539" w:rsidRDefault="005D1539"/>
          <w:p w14:paraId="1E959A56" w14:textId="77777777" w:rsidR="005D1539" w:rsidRDefault="005D1539"/>
          <w:p w14:paraId="6C4E8B43" w14:textId="77777777" w:rsidR="005D1539" w:rsidRDefault="005D1539"/>
          <w:p w14:paraId="1C41881F" w14:textId="77777777" w:rsidR="005D1539" w:rsidRDefault="005D1539"/>
          <w:p w14:paraId="190FCDA1" w14:textId="77777777" w:rsidR="005D1539" w:rsidRDefault="005D1539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4E17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14:paraId="39D08F77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Mokytoja pastebi kiekvieną mokinį, pamokoje vyrauja draugiška atmosfera.</w:t>
            </w:r>
          </w:p>
          <w:p w14:paraId="111C8A2C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Susidomėjimas: mokiniams patinka pamokos naudojant informacines technologijas;</w:t>
            </w:r>
          </w:p>
          <w:p w14:paraId="0EED6778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Sėkmė: kiekvienam mokiniui sudaromos sąlygos patirti sėkmę: mokiniai atlieka diferencijuotas užduotis;</w:t>
            </w:r>
          </w:p>
          <w:p w14:paraId="44A723E3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Aiški įvertinimo / įsivertinimo sistema, ugdanti mokinių atsakomybę už savo mokymąsi, įvertinant savo gebėjimus.</w:t>
            </w:r>
          </w:p>
          <w:p w14:paraId="5B188545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Žodinis mokytojos pagyrimas, paskatinimas.</w:t>
            </w:r>
          </w:p>
        </w:tc>
      </w:tr>
      <w:tr w:rsidR="005D1539" w14:paraId="47CC0ABB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D884" w14:textId="77777777" w:rsidR="005D1539" w:rsidRDefault="005D15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Pažangos ir pasiekimų vertinimas: </w:t>
            </w:r>
            <w:r>
              <w:t>Mokytoja nuolat pagiria mokinius, padėkoja už atsakymus, pastebi kiekvieną mokinį. Mokiniai už atliktas užduotis renka taškus, įsivertina savo darbą pamokoje. Mokytoja vertina pažymiu.</w:t>
            </w:r>
          </w:p>
        </w:tc>
      </w:tr>
      <w:tr w:rsidR="005D1539" w14:paraId="73A5C428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48C69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14:paraId="044B883E" w14:textId="77777777" w:rsidR="005D1539" w:rsidRDefault="005D1539" w:rsidP="003B7E6D">
            <w:pPr>
              <w:numPr>
                <w:ilvl w:val="0"/>
                <w:numId w:val="2"/>
              </w:numPr>
            </w:pPr>
            <w:r>
              <w:t>Užduotys diferencijuojamos ir pateikiamos pagal individualius gebėjimus.</w:t>
            </w:r>
          </w:p>
          <w:p w14:paraId="60B65BCF" w14:textId="77777777" w:rsidR="005D1539" w:rsidRDefault="005D1539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F142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Mokinių veiklos</w:t>
            </w:r>
          </w:p>
          <w:p w14:paraId="72F061BE" w14:textId="77777777" w:rsidR="005D1539" w:rsidRDefault="005D1539">
            <w:r>
              <w:t>1.Pasisveikinimas.</w:t>
            </w:r>
          </w:p>
          <w:p w14:paraId="0AE29E07" w14:textId="77777777" w:rsidR="005D1539" w:rsidRDefault="005D1539">
            <w:r>
              <w:t xml:space="preserve">2.Pamokos temos paskelbimas ir sąsaja su gyvenimiška patirtimi. </w:t>
            </w:r>
          </w:p>
          <w:p w14:paraId="32D52A84" w14:textId="77777777" w:rsidR="005D1539" w:rsidRDefault="005D1539">
            <w:r>
              <w:t>3. Pamokos uždavinio bei vertinimo paskelbimas.</w:t>
            </w:r>
          </w:p>
          <w:p w14:paraId="1877EC98" w14:textId="41E22A76" w:rsidR="008D79E2" w:rsidRDefault="005D1539">
            <w:r>
              <w:t xml:space="preserve">4. </w:t>
            </w:r>
            <w:r w:rsidR="008D79E2">
              <w:t xml:space="preserve">Darbas grupėse: mokiniai pagal iliustracijas nustato, kokią meno sritį jos vaizduoja. Parašo, kokia tos srities reikšmė. Grupės pristato savo darbus. </w:t>
            </w:r>
          </w:p>
          <w:p w14:paraId="36CCD7BB" w14:textId="6C041165" w:rsidR="005D1539" w:rsidRDefault="008D79E2">
            <w:r>
              <w:t xml:space="preserve">5. </w:t>
            </w:r>
            <w:r w:rsidR="005D1539">
              <w:t xml:space="preserve">Mokiniai klausosi V. </w:t>
            </w:r>
            <w:proofErr w:type="spellStart"/>
            <w:r w:rsidR="005D1539">
              <w:t>Šimborskos</w:t>
            </w:r>
            <w:proofErr w:type="spellEnd"/>
            <w:r w:rsidR="005D1539">
              <w:t xml:space="preserve"> eilėraščio „</w:t>
            </w:r>
            <w:proofErr w:type="spellStart"/>
            <w:r w:rsidR="005D1539">
              <w:t>Radość</w:t>
            </w:r>
            <w:proofErr w:type="spellEnd"/>
            <w:r w:rsidR="005D1539">
              <w:t xml:space="preserve"> </w:t>
            </w:r>
            <w:proofErr w:type="spellStart"/>
            <w:r w:rsidR="005D1539">
              <w:t>pisania</w:t>
            </w:r>
            <w:proofErr w:type="spellEnd"/>
            <w:r w:rsidR="005D1539">
              <w:t xml:space="preserve">” įrašo: </w:t>
            </w:r>
            <w:hyperlink r:id="rId6" w:history="1">
              <w:r w:rsidR="005D1539">
                <w:rPr>
                  <w:rStyle w:val="Hipersaitas"/>
                </w:rPr>
                <w:t>https://www.youtube.com/watch?v=AvL2qyEDRyA</w:t>
              </w:r>
            </w:hyperlink>
            <w:r w:rsidR="005D1539">
              <w:t xml:space="preserve"> ir analizuoja tekstą.</w:t>
            </w:r>
          </w:p>
          <w:p w14:paraId="320CADDD" w14:textId="13CF5A06" w:rsidR="005D1539" w:rsidRPr="008D79E2" w:rsidRDefault="008D79E2">
            <w:pPr>
              <w:rPr>
                <w:bCs/>
              </w:rPr>
            </w:pPr>
            <w:r>
              <w:t>6</w:t>
            </w:r>
            <w:r w:rsidR="005D1539">
              <w:t xml:space="preserve">. </w:t>
            </w:r>
            <w:r w:rsidR="005D1539">
              <w:rPr>
                <w:bCs/>
              </w:rPr>
              <w:t xml:space="preserve">Mokiniai </w:t>
            </w:r>
            <w:r>
              <w:rPr>
                <w:bCs/>
              </w:rPr>
              <w:t xml:space="preserve">renkasi užduotis įvertintus taškais,  </w:t>
            </w:r>
            <w:r w:rsidR="005D1539">
              <w:rPr>
                <w:bCs/>
              </w:rPr>
              <w:t>savarankiškai skaito eilėraštį, iš dešimties užduočių atlieka 2-5 užduotis:</w:t>
            </w:r>
          </w:p>
          <w:p w14:paraId="2B76D5EC" w14:textId="77777777" w:rsidR="005D1539" w:rsidRDefault="005D1539">
            <w:r>
              <w:rPr>
                <w:bCs/>
              </w:rPr>
              <w:t>a)</w:t>
            </w:r>
            <w:r>
              <w:t xml:space="preserve"> patenkinamam lygiui mokiniai atlieka dvi užduotis,</w:t>
            </w:r>
          </w:p>
          <w:p w14:paraId="08F98206" w14:textId="77777777" w:rsidR="005D1539" w:rsidRDefault="005D1539">
            <w:r>
              <w:lastRenderedPageBreak/>
              <w:t>b) pagrindiniam lygiui mokiniai atlieka trys- keturias užduotis,</w:t>
            </w:r>
          </w:p>
          <w:p w14:paraId="66FDD800" w14:textId="77777777" w:rsidR="005D1539" w:rsidRDefault="005D1539">
            <w:r>
              <w:t>c) aukštesniajam lygiui mokiniai atlieka penkias ir daugiau užduočių.</w:t>
            </w:r>
          </w:p>
          <w:p w14:paraId="33545E34" w14:textId="77777777" w:rsidR="005D1539" w:rsidRDefault="005D1539">
            <w:r>
              <w:t>Už atliktas užduotis mokiniai gauna taškus.</w:t>
            </w:r>
          </w:p>
          <w:p w14:paraId="46AEC170" w14:textId="77777777" w:rsidR="005D1539" w:rsidRDefault="005D1539">
            <w:r>
              <w:t>Tikrina užduotis.</w:t>
            </w:r>
          </w:p>
          <w:p w14:paraId="393FC9A5" w14:textId="77777777" w:rsidR="005D1539" w:rsidRDefault="005D1539">
            <w:r>
              <w:t>7. Pokalbis:</w:t>
            </w:r>
          </w:p>
          <w:p w14:paraId="5F277E41" w14:textId="77777777" w:rsidR="005D1539" w:rsidRDefault="005D1539">
            <w:r>
              <w:t>1) Kas yra menininkas?</w:t>
            </w:r>
          </w:p>
          <w:p w14:paraId="0923701D" w14:textId="77777777" w:rsidR="005D1539" w:rsidRDefault="005D1539">
            <w:r>
              <w:t>2) Kokias žinote meno sritis?</w:t>
            </w:r>
          </w:p>
          <w:p w14:paraId="2F90BC9D" w14:textId="77777777" w:rsidR="005D1539" w:rsidRDefault="005D1539">
            <w:r>
              <w:t>3) Kokia jų reikšmė?</w:t>
            </w:r>
          </w:p>
          <w:p w14:paraId="5EA08FBA" w14:textId="77777777" w:rsidR="005D1539" w:rsidRDefault="005D1539">
            <w:r>
              <w:t>8. Visi mokiniai užpildo schemą: „Meno sritys“.</w:t>
            </w:r>
          </w:p>
          <w:p w14:paraId="50B6B15B" w14:textId="77777777" w:rsidR="005D1539" w:rsidRDefault="005D1539">
            <w:r>
              <w:t xml:space="preserve">9.Namų darbų paskelbimas. </w:t>
            </w:r>
            <w:hyperlink r:id="rId7" w:history="1">
              <w:r>
                <w:rPr>
                  <w:rStyle w:val="Hipersaitas"/>
                </w:rPr>
                <w:t>https://zpe.gov.pl/a/radosc-pisania/DjUQlT3xC</w:t>
              </w:r>
            </w:hyperlink>
            <w:r>
              <w:t xml:space="preserve"> Mokiniai galės pasirinkti užduotis:</w:t>
            </w:r>
          </w:p>
          <w:p w14:paraId="0BBEC149" w14:textId="77777777" w:rsidR="005D1539" w:rsidRDefault="005D1539">
            <w:r>
              <w:t xml:space="preserve">a) patenkinamam lygiui mokiniai atlieka 1 užduotį (užrašo savo pastebėjimus apie rašytojo kaip menininko ir jo kūrinius) </w:t>
            </w:r>
          </w:p>
          <w:p w14:paraId="3009BD1A" w14:textId="77777777" w:rsidR="005D1539" w:rsidRDefault="005D1539">
            <w:r>
              <w:t xml:space="preserve">b) pagrindiniam lygiui mokiniai atlieka 8 užduotį (atsako į klausimus pagal eilėraštį) </w:t>
            </w:r>
          </w:p>
          <w:p w14:paraId="00A84F0A" w14:textId="77777777" w:rsidR="005D1539" w:rsidRDefault="005D1539">
            <w:r>
              <w:t>c) aukštesniajam lygiui mokiniai atlieka 18 užduotį (lentelėje suranda žodžius, atspėja sentenciją)</w:t>
            </w:r>
          </w:p>
          <w:p w14:paraId="53ECD5C6" w14:textId="77777777" w:rsidR="005D1539" w:rsidRDefault="005D1539">
            <w:r>
              <w:t>d) visi mokiniai atlieka 17 užduotį (parašo savo pastebėjimus apie įvairias meno sritis)</w:t>
            </w:r>
          </w:p>
          <w:p w14:paraId="3FD1EE0A" w14:textId="77777777" w:rsidR="005D1539" w:rsidRDefault="005D1539">
            <w:r>
              <w:t>7. Apibendrinimas, įsivertinimas</w:t>
            </w:r>
          </w:p>
        </w:tc>
      </w:tr>
      <w:tr w:rsidR="005D1539" w:rsidRPr="005D1539" w14:paraId="3E72BD5B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31A28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Namų darbų skyrimas</w:t>
            </w:r>
          </w:p>
          <w:p w14:paraId="29EF5277" w14:textId="77777777" w:rsidR="005D1539" w:rsidRDefault="005D1539">
            <w:pPr>
              <w:snapToGrid w:val="0"/>
              <w:rPr>
                <w:bCs/>
              </w:rPr>
            </w:pPr>
            <w:r>
              <w:rPr>
                <w:bCs/>
              </w:rPr>
              <w:t>Mokiniai pasirenka ir atlieka dvi užduotis, už kurias gali surinkti iki 5 taškų.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6237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Refleksija, apibendrinimas</w:t>
            </w:r>
          </w:p>
          <w:p w14:paraId="4A33C0A8" w14:textId="77777777" w:rsidR="005D1539" w:rsidRDefault="005D1539">
            <w:pPr>
              <w:jc w:val="both"/>
            </w:pPr>
            <w:r>
              <w:t>Aptariame, ką mokiniai sužinojo apie menininką, meną, jo sritis bei reikšmę. Aptariame, ar pasiekėme pamokos uždavinį, kaip patiko pamoka. Mokiniai suskaičiuoja surinktų taškų skaičių ir įsivertina save.</w:t>
            </w:r>
          </w:p>
        </w:tc>
      </w:tr>
    </w:tbl>
    <w:p w14:paraId="52D71B1B" w14:textId="77777777" w:rsidR="005D1539" w:rsidRDefault="005D1539" w:rsidP="005D1539">
      <w:pPr>
        <w:jc w:val="center"/>
      </w:pPr>
    </w:p>
    <w:p w14:paraId="2137CCDA" w14:textId="77777777" w:rsidR="005D1539" w:rsidRDefault="005D1539" w:rsidP="005D1539">
      <w:pPr>
        <w:jc w:val="center"/>
      </w:pPr>
    </w:p>
    <w:p w14:paraId="3408E7EE" w14:textId="77777777" w:rsidR="0081710E" w:rsidRDefault="0081710E"/>
    <w:sectPr w:rsidR="0081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08"/>
    <w:rsid w:val="00366565"/>
    <w:rsid w:val="005D1539"/>
    <w:rsid w:val="00787677"/>
    <w:rsid w:val="0081710E"/>
    <w:rsid w:val="00883D9B"/>
    <w:rsid w:val="008D79E2"/>
    <w:rsid w:val="00AA3E8D"/>
    <w:rsid w:val="00B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8C34"/>
  <w15:docId w15:val="{16AFCC6C-14B8-4795-B040-F3C723CB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5D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5D1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pe.gov.pl/a/radosc-pisania/DjUQlT3x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L2qyEDRyA" TargetMode="External"/><Relationship Id="rId5" Type="http://schemas.openxmlformats.org/officeDocument/2006/relationships/hyperlink" Target="https://www.youtube.com/watch?v=AvL2qyEDR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Chemija</cp:lastModifiedBy>
  <cp:revision>5</cp:revision>
  <dcterms:created xsi:type="dcterms:W3CDTF">2022-06-01T09:29:00Z</dcterms:created>
  <dcterms:modified xsi:type="dcterms:W3CDTF">2022-06-01T09:49:00Z</dcterms:modified>
</cp:coreProperties>
</file>