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B905A4" w14:textId="77777777" w:rsidR="009C7A0C" w:rsidRDefault="009C7A0C" w:rsidP="009C7A0C">
      <w:pPr>
        <w:jc w:val="both"/>
        <w:rPr>
          <w:sz w:val="22"/>
          <w:szCs w:val="22"/>
        </w:rPr>
      </w:pPr>
      <w:bookmarkStart w:id="0" w:name="_GoBack"/>
      <w:bookmarkEnd w:id="0"/>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PATVIRTINTA</w:t>
      </w:r>
    </w:p>
    <w:p w14:paraId="7B9921C1" w14:textId="77777777" w:rsidR="002351EF" w:rsidRDefault="002351EF" w:rsidP="006B5310">
      <w:pPr>
        <w:jc w:val="both"/>
      </w:pPr>
      <w:r>
        <w:tab/>
      </w:r>
      <w:r>
        <w:tab/>
      </w:r>
      <w:r>
        <w:tab/>
      </w:r>
      <w:r>
        <w:tab/>
      </w:r>
      <w:r>
        <w:tab/>
      </w:r>
      <w:r>
        <w:tab/>
      </w:r>
      <w:r>
        <w:tab/>
      </w:r>
      <w:r>
        <w:tab/>
      </w:r>
      <w:r>
        <w:tab/>
        <w:t xml:space="preserve">Šalčininkų rajono </w:t>
      </w:r>
    </w:p>
    <w:p w14:paraId="7B9921C2" w14:textId="77777777" w:rsidR="002351EF" w:rsidRDefault="002351EF" w:rsidP="006B5310">
      <w:pPr>
        <w:jc w:val="both"/>
      </w:pPr>
      <w:r>
        <w:tab/>
      </w:r>
      <w:r>
        <w:tab/>
      </w:r>
      <w:r>
        <w:tab/>
      </w:r>
      <w:r>
        <w:tab/>
      </w:r>
      <w:r>
        <w:tab/>
      </w:r>
      <w:r>
        <w:tab/>
      </w:r>
      <w:r>
        <w:tab/>
      </w:r>
      <w:r>
        <w:tab/>
      </w:r>
      <w:r>
        <w:tab/>
        <w:t xml:space="preserve">savivaldybės tarybos </w:t>
      </w:r>
    </w:p>
    <w:p w14:paraId="7B9921C3" w14:textId="6EDDF538" w:rsidR="002351EF" w:rsidRDefault="002351EF" w:rsidP="006B5310">
      <w:pPr>
        <w:jc w:val="both"/>
      </w:pPr>
      <w:r>
        <w:tab/>
      </w:r>
      <w:r>
        <w:tab/>
      </w:r>
      <w:r>
        <w:tab/>
      </w:r>
      <w:r>
        <w:tab/>
      </w:r>
      <w:r>
        <w:tab/>
      </w:r>
      <w:r>
        <w:tab/>
      </w:r>
      <w:r>
        <w:tab/>
      </w:r>
      <w:r>
        <w:tab/>
      </w:r>
      <w:r>
        <w:tab/>
      </w:r>
      <w:r>
        <w:fldChar w:fldCharType="begin"/>
      </w:r>
      <w:r>
        <w:instrText xml:space="preserve"> DOCPROPERTY \@ "</w:instrText>
      </w:r>
      <w:r w:rsidRPr="00234D8D">
        <w:instrText>yyyy 'm.' MMMM d 'd.'</w:instrText>
      </w:r>
      <w:r w:rsidRPr="00A015DE">
        <w:instrText>"</w:instrText>
      </w:r>
      <w:r>
        <w:instrText xml:space="preserve"> DLX:Registered  \* MERGEFORMAT </w:instrText>
      </w:r>
      <w:r>
        <w:fldChar w:fldCharType="separate"/>
      </w:r>
      <w:r w:rsidR="00447BB3">
        <w:t>2016 m. kovo 31 d.</w:t>
      </w:r>
      <w:r>
        <w:fldChar w:fldCharType="end"/>
      </w:r>
    </w:p>
    <w:p w14:paraId="7B9921C4" w14:textId="385AE63C" w:rsidR="002351EF" w:rsidRDefault="002351EF" w:rsidP="006B5310">
      <w:pPr>
        <w:ind w:left="5760" w:firstLine="720"/>
        <w:jc w:val="both"/>
      </w:pPr>
      <w:r>
        <w:t>sprendim</w:t>
      </w:r>
      <w:r w:rsidR="009C7A0C">
        <w:t>u</w:t>
      </w:r>
      <w:r>
        <w:t xml:space="preserve"> Nr. </w:t>
      </w:r>
      <w:r w:rsidR="00B15BDA">
        <w:fldChar w:fldCharType="begin"/>
      </w:r>
      <w:r w:rsidR="00B15BDA">
        <w:instrText xml:space="preserve"> DOCPROPERTY  DLX:RegistrationNo  \* MERGEFORMAT </w:instrText>
      </w:r>
      <w:r w:rsidR="00B15BDA">
        <w:fldChar w:fldCharType="separate"/>
      </w:r>
      <w:r w:rsidR="00447BB3">
        <w:t>T-381</w:t>
      </w:r>
      <w:r w:rsidR="00B15BDA">
        <w:fldChar w:fldCharType="end"/>
      </w:r>
    </w:p>
    <w:p w14:paraId="77E1F69C" w14:textId="77777777" w:rsidR="009C7A0C" w:rsidRDefault="009C7A0C" w:rsidP="009C7A0C">
      <w:pPr>
        <w:jc w:val="both"/>
        <w:rPr>
          <w:b/>
          <w:b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p>
    <w:p w14:paraId="32BEBB81" w14:textId="77777777" w:rsidR="009C7A0C" w:rsidRDefault="009C7A0C" w:rsidP="009C7A0C">
      <w:pPr>
        <w:jc w:val="center"/>
        <w:rPr>
          <w:bCs/>
          <w:color w:val="767676"/>
          <w:sz w:val="22"/>
          <w:szCs w:val="22"/>
          <w:lang w:eastAsia="ru-RU"/>
        </w:rPr>
      </w:pPr>
      <w:r>
        <w:rPr>
          <w:b/>
          <w:sz w:val="22"/>
          <w:szCs w:val="22"/>
        </w:rPr>
        <w:t>ŠALČININKŲ R. KALESNINKŲ LIUDVIKO NARBUTO GIMNAZIJOS</w:t>
      </w:r>
    </w:p>
    <w:p w14:paraId="5A2C0F04" w14:textId="77777777" w:rsidR="009C7A0C" w:rsidRDefault="009C7A0C" w:rsidP="009C7A0C">
      <w:pPr>
        <w:jc w:val="center"/>
        <w:rPr>
          <w:rFonts w:eastAsia="Arial Unicode MS"/>
          <w:b/>
          <w:sz w:val="22"/>
          <w:szCs w:val="22"/>
        </w:rPr>
      </w:pPr>
      <w:r>
        <w:rPr>
          <w:rFonts w:eastAsia="Arial Unicode MS"/>
          <w:b/>
          <w:sz w:val="22"/>
          <w:szCs w:val="22"/>
        </w:rPr>
        <w:t>DIREKTORIAUS  2015 M. VEIKLOS ATASKAITA</w:t>
      </w:r>
    </w:p>
    <w:p w14:paraId="6748ED69" w14:textId="77777777" w:rsidR="009C7A0C" w:rsidRDefault="009C7A0C" w:rsidP="009C7A0C">
      <w:pPr>
        <w:jc w:val="center"/>
        <w:rPr>
          <w:b/>
          <w:bCs/>
          <w:sz w:val="22"/>
          <w:szCs w:val="22"/>
        </w:rPr>
      </w:pPr>
    </w:p>
    <w:p w14:paraId="73C8B0A1" w14:textId="77777777" w:rsidR="009C7A0C" w:rsidRDefault="009C7A0C" w:rsidP="009C7A0C">
      <w:pPr>
        <w:ind w:firstLine="720"/>
        <w:jc w:val="center"/>
        <w:rPr>
          <w:b/>
          <w:sz w:val="22"/>
          <w:szCs w:val="22"/>
        </w:rPr>
      </w:pPr>
      <w:r>
        <w:rPr>
          <w:b/>
          <w:sz w:val="22"/>
          <w:szCs w:val="22"/>
        </w:rPr>
        <w:t>I. BENDROS ŽINIOS</w:t>
      </w:r>
    </w:p>
    <w:p w14:paraId="752D085F" w14:textId="77777777" w:rsidR="009C7A0C" w:rsidRDefault="009C7A0C" w:rsidP="009C7A0C">
      <w:pPr>
        <w:ind w:firstLine="720"/>
        <w:jc w:val="center"/>
        <w:rPr>
          <w:b/>
          <w:sz w:val="22"/>
          <w:szCs w:val="22"/>
        </w:rPr>
      </w:pPr>
    </w:p>
    <w:p w14:paraId="5BA71654" w14:textId="77777777" w:rsidR="009C7A0C" w:rsidRDefault="009C7A0C" w:rsidP="009C7A0C">
      <w:pPr>
        <w:ind w:firstLine="900"/>
        <w:jc w:val="both"/>
        <w:rPr>
          <w:sz w:val="22"/>
          <w:szCs w:val="22"/>
        </w:rPr>
      </w:pPr>
      <w:r>
        <w:rPr>
          <w:b/>
          <w:sz w:val="22"/>
          <w:szCs w:val="22"/>
        </w:rPr>
        <w:t>Mokyklos pavadinimas</w:t>
      </w:r>
      <w:r>
        <w:rPr>
          <w:sz w:val="22"/>
          <w:szCs w:val="22"/>
        </w:rPr>
        <w:t xml:space="preserve"> – Šalčininkų r. Kalesninkų Liudviko Narbuto gimnazija. Mokykla įregistruota Lietuvos Respublikos juridinių asmenų registre, kodas – 191416664. Mokykla įsteigta 1955 m.</w:t>
      </w:r>
    </w:p>
    <w:p w14:paraId="34106B0F" w14:textId="77777777" w:rsidR="009C7A0C" w:rsidRDefault="009C7A0C" w:rsidP="009C7A0C">
      <w:pPr>
        <w:ind w:firstLine="720"/>
        <w:jc w:val="both"/>
        <w:rPr>
          <w:sz w:val="22"/>
          <w:szCs w:val="22"/>
        </w:rPr>
      </w:pPr>
      <w:r>
        <w:rPr>
          <w:sz w:val="22"/>
          <w:szCs w:val="22"/>
        </w:rPr>
        <w:t xml:space="preserve">   </w:t>
      </w:r>
      <w:r>
        <w:rPr>
          <w:b/>
          <w:sz w:val="22"/>
          <w:szCs w:val="22"/>
        </w:rPr>
        <w:t>Adresas</w:t>
      </w:r>
      <w:r>
        <w:rPr>
          <w:sz w:val="22"/>
          <w:szCs w:val="22"/>
        </w:rPr>
        <w:t>: Mokyklos g. 4, Kalesninkų kaimas, LT-17185, Šalčininkų r.</w:t>
      </w:r>
    </w:p>
    <w:p w14:paraId="74E7F06B" w14:textId="77777777" w:rsidR="009C7A0C" w:rsidRDefault="009C7A0C" w:rsidP="009C7A0C">
      <w:pPr>
        <w:ind w:firstLine="900"/>
        <w:jc w:val="both"/>
        <w:rPr>
          <w:sz w:val="22"/>
          <w:szCs w:val="22"/>
        </w:rPr>
      </w:pPr>
      <w:r>
        <w:rPr>
          <w:b/>
          <w:sz w:val="22"/>
          <w:szCs w:val="22"/>
        </w:rPr>
        <w:t>Mokymo kalba</w:t>
      </w:r>
      <w:r>
        <w:rPr>
          <w:sz w:val="22"/>
          <w:szCs w:val="22"/>
        </w:rPr>
        <w:t xml:space="preserve"> – lenkų kalba.   </w:t>
      </w:r>
    </w:p>
    <w:p w14:paraId="00FF2E23" w14:textId="77777777" w:rsidR="009C7A0C" w:rsidRDefault="009C7A0C" w:rsidP="009C7A0C">
      <w:pPr>
        <w:ind w:firstLine="720"/>
        <w:jc w:val="both"/>
        <w:rPr>
          <w:sz w:val="22"/>
          <w:szCs w:val="22"/>
        </w:rPr>
      </w:pPr>
      <w:r>
        <w:rPr>
          <w:sz w:val="22"/>
          <w:szCs w:val="22"/>
        </w:rPr>
        <w:t xml:space="preserve">   </w:t>
      </w:r>
      <w:r>
        <w:rPr>
          <w:b/>
          <w:sz w:val="22"/>
          <w:szCs w:val="22"/>
        </w:rPr>
        <w:t>Vykdomos ugdymo programos</w:t>
      </w:r>
      <w:r>
        <w:rPr>
          <w:sz w:val="22"/>
          <w:szCs w:val="22"/>
        </w:rPr>
        <w:t>:  ikimokyklinio, priešmokyklinio, pradinio, pagrindinio  ir vidurinio.</w:t>
      </w:r>
    </w:p>
    <w:p w14:paraId="5899B288" w14:textId="77777777" w:rsidR="009C7A0C" w:rsidRDefault="009C7A0C" w:rsidP="009C7A0C">
      <w:pPr>
        <w:ind w:firstLine="720"/>
        <w:rPr>
          <w:sz w:val="22"/>
          <w:szCs w:val="22"/>
        </w:rPr>
      </w:pPr>
      <w:r>
        <w:rPr>
          <w:b/>
          <w:sz w:val="22"/>
          <w:szCs w:val="22"/>
        </w:rPr>
        <w:t>Mokinių skaičius</w:t>
      </w:r>
      <w:r>
        <w:rPr>
          <w:sz w:val="22"/>
          <w:szCs w:val="22"/>
        </w:rPr>
        <w:t xml:space="preserve"> pagal klases, klasių komplektų sk.  </w:t>
      </w:r>
    </w:p>
    <w:p w14:paraId="1B62DFA1" w14:textId="77777777" w:rsidR="009C7A0C" w:rsidRDefault="009C7A0C" w:rsidP="009C7A0C">
      <w:pPr>
        <w:rPr>
          <w:sz w:val="22"/>
          <w:szCs w:val="22"/>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34"/>
        <w:gridCol w:w="720"/>
        <w:gridCol w:w="540"/>
        <w:gridCol w:w="540"/>
        <w:gridCol w:w="468"/>
        <w:gridCol w:w="580"/>
        <w:gridCol w:w="581"/>
        <w:gridCol w:w="580"/>
        <w:gridCol w:w="581"/>
        <w:gridCol w:w="581"/>
        <w:gridCol w:w="590"/>
        <w:gridCol w:w="591"/>
        <w:gridCol w:w="591"/>
        <w:gridCol w:w="617"/>
      </w:tblGrid>
      <w:tr w:rsidR="009C7A0C" w14:paraId="0C6F4E0F" w14:textId="77777777" w:rsidTr="009C7A0C">
        <w:tc>
          <w:tcPr>
            <w:tcW w:w="1135" w:type="dxa"/>
            <w:tcBorders>
              <w:top w:val="single" w:sz="4" w:space="0" w:color="000000"/>
              <w:left w:val="single" w:sz="4" w:space="0" w:color="000000"/>
              <w:bottom w:val="single" w:sz="4" w:space="0" w:color="000000"/>
              <w:right w:val="single" w:sz="4" w:space="0" w:color="000000"/>
            </w:tcBorders>
            <w:hideMark/>
          </w:tcPr>
          <w:p w14:paraId="3B29E8B9" w14:textId="77777777" w:rsidR="009C7A0C" w:rsidRDefault="009C7A0C">
            <w:pPr>
              <w:jc w:val="center"/>
            </w:pPr>
            <w:r>
              <w:rPr>
                <w:sz w:val="22"/>
                <w:szCs w:val="22"/>
              </w:rPr>
              <w:t>Klasės</w:t>
            </w:r>
          </w:p>
        </w:tc>
        <w:tc>
          <w:tcPr>
            <w:tcW w:w="1134" w:type="dxa"/>
            <w:tcBorders>
              <w:top w:val="single" w:sz="4" w:space="0" w:color="000000"/>
              <w:left w:val="single" w:sz="4" w:space="0" w:color="000000"/>
              <w:bottom w:val="single" w:sz="4" w:space="0" w:color="000000"/>
              <w:right w:val="single" w:sz="4" w:space="0" w:color="000000"/>
            </w:tcBorders>
            <w:hideMark/>
          </w:tcPr>
          <w:p w14:paraId="51D1D4C0" w14:textId="77777777" w:rsidR="009C7A0C" w:rsidRDefault="009C7A0C">
            <w:pPr>
              <w:rPr>
                <w:sz w:val="18"/>
                <w:szCs w:val="18"/>
              </w:rPr>
            </w:pPr>
            <w:r>
              <w:rPr>
                <w:sz w:val="18"/>
                <w:szCs w:val="18"/>
              </w:rPr>
              <w:t>Mišri grupė (ikimokyklinė ir priešmokyklinė)</w:t>
            </w:r>
          </w:p>
        </w:tc>
        <w:tc>
          <w:tcPr>
            <w:tcW w:w="720" w:type="dxa"/>
            <w:tcBorders>
              <w:top w:val="single" w:sz="4" w:space="0" w:color="000000"/>
              <w:left w:val="single" w:sz="4" w:space="0" w:color="000000"/>
              <w:bottom w:val="single" w:sz="4" w:space="0" w:color="000000"/>
              <w:right w:val="single" w:sz="4" w:space="0" w:color="000000"/>
            </w:tcBorders>
            <w:hideMark/>
          </w:tcPr>
          <w:p w14:paraId="79DBB7E4" w14:textId="77777777" w:rsidR="009C7A0C" w:rsidRDefault="009C7A0C">
            <w:pPr>
              <w:jc w:val="center"/>
            </w:pPr>
            <w:r>
              <w:rPr>
                <w:sz w:val="22"/>
                <w:szCs w:val="22"/>
              </w:rPr>
              <w:t>1</w:t>
            </w:r>
          </w:p>
        </w:tc>
        <w:tc>
          <w:tcPr>
            <w:tcW w:w="540" w:type="dxa"/>
            <w:tcBorders>
              <w:top w:val="single" w:sz="4" w:space="0" w:color="000000"/>
              <w:left w:val="single" w:sz="4" w:space="0" w:color="000000"/>
              <w:bottom w:val="single" w:sz="4" w:space="0" w:color="000000"/>
              <w:right w:val="single" w:sz="4" w:space="0" w:color="000000"/>
            </w:tcBorders>
            <w:hideMark/>
          </w:tcPr>
          <w:p w14:paraId="7D2AA67A" w14:textId="77777777" w:rsidR="009C7A0C" w:rsidRDefault="009C7A0C">
            <w:pPr>
              <w:jc w:val="center"/>
            </w:pPr>
            <w:r>
              <w:rPr>
                <w:sz w:val="22"/>
                <w:szCs w:val="22"/>
              </w:rPr>
              <w:t>2</w:t>
            </w:r>
          </w:p>
        </w:tc>
        <w:tc>
          <w:tcPr>
            <w:tcW w:w="540" w:type="dxa"/>
            <w:tcBorders>
              <w:top w:val="single" w:sz="4" w:space="0" w:color="000000"/>
              <w:left w:val="single" w:sz="4" w:space="0" w:color="000000"/>
              <w:bottom w:val="single" w:sz="4" w:space="0" w:color="000000"/>
              <w:right w:val="single" w:sz="4" w:space="0" w:color="000000"/>
            </w:tcBorders>
            <w:hideMark/>
          </w:tcPr>
          <w:p w14:paraId="684191E0" w14:textId="77777777" w:rsidR="009C7A0C" w:rsidRDefault="009C7A0C">
            <w:pPr>
              <w:jc w:val="center"/>
            </w:pPr>
            <w:r>
              <w:rPr>
                <w:sz w:val="22"/>
                <w:szCs w:val="22"/>
              </w:rPr>
              <w:t>3</w:t>
            </w:r>
          </w:p>
        </w:tc>
        <w:tc>
          <w:tcPr>
            <w:tcW w:w="468" w:type="dxa"/>
            <w:tcBorders>
              <w:top w:val="single" w:sz="4" w:space="0" w:color="000000"/>
              <w:left w:val="single" w:sz="4" w:space="0" w:color="000000"/>
              <w:bottom w:val="single" w:sz="4" w:space="0" w:color="000000"/>
              <w:right w:val="single" w:sz="4" w:space="0" w:color="000000"/>
            </w:tcBorders>
            <w:hideMark/>
          </w:tcPr>
          <w:p w14:paraId="36862C72" w14:textId="77777777" w:rsidR="009C7A0C" w:rsidRDefault="009C7A0C">
            <w:pPr>
              <w:jc w:val="center"/>
            </w:pPr>
            <w:r>
              <w:rPr>
                <w:sz w:val="22"/>
                <w:szCs w:val="22"/>
              </w:rPr>
              <w:t>4</w:t>
            </w:r>
          </w:p>
        </w:tc>
        <w:tc>
          <w:tcPr>
            <w:tcW w:w="580" w:type="dxa"/>
            <w:tcBorders>
              <w:top w:val="single" w:sz="4" w:space="0" w:color="000000"/>
              <w:left w:val="single" w:sz="4" w:space="0" w:color="000000"/>
              <w:bottom w:val="single" w:sz="4" w:space="0" w:color="000000"/>
              <w:right w:val="single" w:sz="4" w:space="0" w:color="000000"/>
            </w:tcBorders>
            <w:hideMark/>
          </w:tcPr>
          <w:p w14:paraId="5463E4BC" w14:textId="77777777" w:rsidR="009C7A0C" w:rsidRDefault="009C7A0C">
            <w:pPr>
              <w:jc w:val="center"/>
            </w:pPr>
            <w:r>
              <w:rPr>
                <w:sz w:val="22"/>
                <w:szCs w:val="22"/>
              </w:rPr>
              <w:t>5</w:t>
            </w:r>
          </w:p>
        </w:tc>
        <w:tc>
          <w:tcPr>
            <w:tcW w:w="581" w:type="dxa"/>
            <w:tcBorders>
              <w:top w:val="single" w:sz="4" w:space="0" w:color="000000"/>
              <w:left w:val="single" w:sz="4" w:space="0" w:color="000000"/>
              <w:bottom w:val="single" w:sz="4" w:space="0" w:color="000000"/>
              <w:right w:val="single" w:sz="4" w:space="0" w:color="000000"/>
            </w:tcBorders>
            <w:hideMark/>
          </w:tcPr>
          <w:p w14:paraId="174AD98A" w14:textId="77777777" w:rsidR="009C7A0C" w:rsidRDefault="009C7A0C">
            <w:pPr>
              <w:jc w:val="center"/>
            </w:pPr>
            <w:r>
              <w:rPr>
                <w:sz w:val="22"/>
                <w:szCs w:val="22"/>
              </w:rPr>
              <w:t>6</w:t>
            </w:r>
          </w:p>
        </w:tc>
        <w:tc>
          <w:tcPr>
            <w:tcW w:w="580" w:type="dxa"/>
            <w:tcBorders>
              <w:top w:val="single" w:sz="4" w:space="0" w:color="000000"/>
              <w:left w:val="single" w:sz="4" w:space="0" w:color="000000"/>
              <w:bottom w:val="single" w:sz="4" w:space="0" w:color="000000"/>
              <w:right w:val="single" w:sz="4" w:space="0" w:color="000000"/>
            </w:tcBorders>
            <w:hideMark/>
          </w:tcPr>
          <w:p w14:paraId="2D88436C" w14:textId="77777777" w:rsidR="009C7A0C" w:rsidRDefault="009C7A0C">
            <w:pPr>
              <w:jc w:val="center"/>
            </w:pPr>
            <w:r>
              <w:rPr>
                <w:sz w:val="22"/>
                <w:szCs w:val="22"/>
              </w:rPr>
              <w:t>7</w:t>
            </w:r>
          </w:p>
        </w:tc>
        <w:tc>
          <w:tcPr>
            <w:tcW w:w="581" w:type="dxa"/>
            <w:tcBorders>
              <w:top w:val="single" w:sz="4" w:space="0" w:color="000000"/>
              <w:left w:val="single" w:sz="4" w:space="0" w:color="000000"/>
              <w:bottom w:val="single" w:sz="4" w:space="0" w:color="000000"/>
              <w:right w:val="single" w:sz="4" w:space="0" w:color="000000"/>
            </w:tcBorders>
            <w:hideMark/>
          </w:tcPr>
          <w:p w14:paraId="5F8F5A3A" w14:textId="77777777" w:rsidR="009C7A0C" w:rsidRDefault="009C7A0C">
            <w:pPr>
              <w:jc w:val="center"/>
            </w:pPr>
            <w:r>
              <w:rPr>
                <w:sz w:val="22"/>
                <w:szCs w:val="22"/>
              </w:rPr>
              <w:t>8</w:t>
            </w:r>
          </w:p>
        </w:tc>
        <w:tc>
          <w:tcPr>
            <w:tcW w:w="581" w:type="dxa"/>
            <w:tcBorders>
              <w:top w:val="single" w:sz="4" w:space="0" w:color="000000"/>
              <w:left w:val="single" w:sz="4" w:space="0" w:color="000000"/>
              <w:bottom w:val="single" w:sz="4" w:space="0" w:color="000000"/>
              <w:right w:val="single" w:sz="4" w:space="0" w:color="000000"/>
            </w:tcBorders>
            <w:hideMark/>
          </w:tcPr>
          <w:p w14:paraId="198554AA" w14:textId="77777777" w:rsidR="009C7A0C" w:rsidRDefault="009C7A0C">
            <w:pPr>
              <w:jc w:val="center"/>
            </w:pPr>
            <w:r>
              <w:rPr>
                <w:sz w:val="22"/>
                <w:szCs w:val="22"/>
              </w:rPr>
              <w:t>9</w:t>
            </w:r>
          </w:p>
        </w:tc>
        <w:tc>
          <w:tcPr>
            <w:tcW w:w="590" w:type="dxa"/>
            <w:tcBorders>
              <w:top w:val="single" w:sz="4" w:space="0" w:color="000000"/>
              <w:left w:val="single" w:sz="4" w:space="0" w:color="000000"/>
              <w:bottom w:val="single" w:sz="4" w:space="0" w:color="000000"/>
              <w:right w:val="single" w:sz="4" w:space="0" w:color="000000"/>
            </w:tcBorders>
            <w:hideMark/>
          </w:tcPr>
          <w:p w14:paraId="2B0DBF52" w14:textId="77777777" w:rsidR="009C7A0C" w:rsidRDefault="009C7A0C">
            <w:pPr>
              <w:jc w:val="center"/>
            </w:pPr>
            <w:r>
              <w:rPr>
                <w:sz w:val="22"/>
                <w:szCs w:val="22"/>
              </w:rPr>
              <w:t>10</w:t>
            </w:r>
          </w:p>
        </w:tc>
        <w:tc>
          <w:tcPr>
            <w:tcW w:w="591" w:type="dxa"/>
            <w:tcBorders>
              <w:top w:val="single" w:sz="4" w:space="0" w:color="000000"/>
              <w:left w:val="single" w:sz="4" w:space="0" w:color="000000"/>
              <w:bottom w:val="single" w:sz="4" w:space="0" w:color="000000"/>
              <w:right w:val="single" w:sz="4" w:space="0" w:color="000000"/>
            </w:tcBorders>
            <w:hideMark/>
          </w:tcPr>
          <w:p w14:paraId="49718428" w14:textId="77777777" w:rsidR="009C7A0C" w:rsidRDefault="009C7A0C">
            <w:pPr>
              <w:jc w:val="center"/>
            </w:pPr>
            <w:r>
              <w:rPr>
                <w:sz w:val="22"/>
                <w:szCs w:val="22"/>
              </w:rPr>
              <w:t>11</w:t>
            </w:r>
          </w:p>
        </w:tc>
        <w:tc>
          <w:tcPr>
            <w:tcW w:w="591" w:type="dxa"/>
            <w:tcBorders>
              <w:top w:val="single" w:sz="4" w:space="0" w:color="000000"/>
              <w:left w:val="single" w:sz="4" w:space="0" w:color="000000"/>
              <w:bottom w:val="single" w:sz="4" w:space="0" w:color="000000"/>
              <w:right w:val="single" w:sz="4" w:space="0" w:color="000000"/>
            </w:tcBorders>
            <w:hideMark/>
          </w:tcPr>
          <w:p w14:paraId="22E7C46E" w14:textId="77777777" w:rsidR="009C7A0C" w:rsidRDefault="009C7A0C">
            <w:pPr>
              <w:jc w:val="center"/>
            </w:pPr>
            <w:r>
              <w:rPr>
                <w:sz w:val="22"/>
                <w:szCs w:val="22"/>
              </w:rPr>
              <w:t>12</w:t>
            </w:r>
          </w:p>
        </w:tc>
        <w:tc>
          <w:tcPr>
            <w:tcW w:w="617" w:type="dxa"/>
            <w:tcBorders>
              <w:top w:val="single" w:sz="4" w:space="0" w:color="000000"/>
              <w:left w:val="single" w:sz="4" w:space="0" w:color="000000"/>
              <w:bottom w:val="single" w:sz="4" w:space="0" w:color="000000"/>
              <w:right w:val="single" w:sz="4" w:space="0" w:color="000000"/>
            </w:tcBorders>
            <w:hideMark/>
          </w:tcPr>
          <w:p w14:paraId="306777E5" w14:textId="77777777" w:rsidR="009C7A0C" w:rsidRDefault="009C7A0C">
            <w:pPr>
              <w:jc w:val="center"/>
            </w:pPr>
            <w:r>
              <w:rPr>
                <w:sz w:val="22"/>
                <w:szCs w:val="22"/>
              </w:rPr>
              <w:t>Iš viso</w:t>
            </w:r>
          </w:p>
        </w:tc>
      </w:tr>
      <w:tr w:rsidR="009C7A0C" w14:paraId="6F9173E4" w14:textId="77777777" w:rsidTr="009C7A0C">
        <w:tc>
          <w:tcPr>
            <w:tcW w:w="1135" w:type="dxa"/>
            <w:tcBorders>
              <w:top w:val="single" w:sz="4" w:space="0" w:color="000000"/>
              <w:left w:val="single" w:sz="4" w:space="0" w:color="000000"/>
              <w:bottom w:val="single" w:sz="4" w:space="0" w:color="000000"/>
              <w:right w:val="single" w:sz="4" w:space="0" w:color="000000"/>
            </w:tcBorders>
            <w:hideMark/>
          </w:tcPr>
          <w:p w14:paraId="25123BF7" w14:textId="77777777" w:rsidR="009C7A0C" w:rsidRDefault="009C7A0C">
            <w:pPr>
              <w:tabs>
                <w:tab w:val="left" w:pos="1320"/>
              </w:tabs>
            </w:pPr>
            <w:r>
              <w:rPr>
                <w:sz w:val="22"/>
                <w:szCs w:val="22"/>
              </w:rPr>
              <w:t xml:space="preserve">2015 m. </w:t>
            </w:r>
          </w:p>
          <w:p w14:paraId="47933425" w14:textId="77777777" w:rsidR="009C7A0C" w:rsidRDefault="009C7A0C">
            <w:pPr>
              <w:tabs>
                <w:tab w:val="left" w:pos="1320"/>
              </w:tabs>
            </w:pPr>
            <w:r>
              <w:rPr>
                <w:sz w:val="22"/>
                <w:szCs w:val="22"/>
              </w:rPr>
              <w:t>rugsėjo 1 d.</w:t>
            </w:r>
          </w:p>
        </w:tc>
        <w:tc>
          <w:tcPr>
            <w:tcW w:w="1134" w:type="dxa"/>
            <w:tcBorders>
              <w:top w:val="single" w:sz="4" w:space="0" w:color="000000"/>
              <w:left w:val="single" w:sz="4" w:space="0" w:color="000000"/>
              <w:bottom w:val="single" w:sz="4" w:space="0" w:color="000000"/>
              <w:right w:val="single" w:sz="4" w:space="0" w:color="000000"/>
            </w:tcBorders>
            <w:hideMark/>
          </w:tcPr>
          <w:p w14:paraId="754438DE" w14:textId="77777777" w:rsidR="009C7A0C" w:rsidRDefault="009C7A0C">
            <w:pPr>
              <w:jc w:val="center"/>
            </w:pPr>
            <w:r>
              <w:rPr>
                <w:sz w:val="22"/>
                <w:szCs w:val="22"/>
              </w:rPr>
              <w:t>7</w:t>
            </w:r>
          </w:p>
        </w:tc>
        <w:tc>
          <w:tcPr>
            <w:tcW w:w="720" w:type="dxa"/>
            <w:tcBorders>
              <w:top w:val="single" w:sz="4" w:space="0" w:color="000000"/>
              <w:left w:val="single" w:sz="4" w:space="0" w:color="000000"/>
              <w:bottom w:val="single" w:sz="4" w:space="0" w:color="000000"/>
              <w:right w:val="single" w:sz="4" w:space="0" w:color="000000"/>
            </w:tcBorders>
            <w:hideMark/>
          </w:tcPr>
          <w:p w14:paraId="55469D26" w14:textId="77777777" w:rsidR="009C7A0C" w:rsidRDefault="009C7A0C">
            <w:pPr>
              <w:jc w:val="center"/>
            </w:pPr>
            <w:r>
              <w:rPr>
                <w:sz w:val="22"/>
                <w:szCs w:val="22"/>
              </w:rPr>
              <w:t>5</w:t>
            </w:r>
          </w:p>
        </w:tc>
        <w:tc>
          <w:tcPr>
            <w:tcW w:w="540" w:type="dxa"/>
            <w:tcBorders>
              <w:top w:val="single" w:sz="4" w:space="0" w:color="000000"/>
              <w:left w:val="single" w:sz="4" w:space="0" w:color="000000"/>
              <w:bottom w:val="single" w:sz="4" w:space="0" w:color="000000"/>
              <w:right w:val="single" w:sz="4" w:space="0" w:color="000000"/>
            </w:tcBorders>
            <w:hideMark/>
          </w:tcPr>
          <w:p w14:paraId="1107A86E" w14:textId="77777777" w:rsidR="009C7A0C" w:rsidRDefault="009C7A0C">
            <w:pPr>
              <w:jc w:val="center"/>
            </w:pPr>
            <w:r>
              <w:rPr>
                <w:sz w:val="22"/>
                <w:szCs w:val="22"/>
              </w:rPr>
              <w:t>11</w:t>
            </w:r>
          </w:p>
        </w:tc>
        <w:tc>
          <w:tcPr>
            <w:tcW w:w="540" w:type="dxa"/>
            <w:tcBorders>
              <w:top w:val="single" w:sz="4" w:space="0" w:color="000000"/>
              <w:left w:val="single" w:sz="4" w:space="0" w:color="000000"/>
              <w:bottom w:val="single" w:sz="4" w:space="0" w:color="000000"/>
              <w:right w:val="single" w:sz="4" w:space="0" w:color="000000"/>
            </w:tcBorders>
            <w:hideMark/>
          </w:tcPr>
          <w:p w14:paraId="6DD52D78" w14:textId="77777777" w:rsidR="009C7A0C" w:rsidRDefault="009C7A0C">
            <w:pPr>
              <w:jc w:val="center"/>
            </w:pPr>
            <w:r>
              <w:rPr>
                <w:sz w:val="22"/>
                <w:szCs w:val="22"/>
              </w:rPr>
              <w:t>8</w:t>
            </w:r>
          </w:p>
        </w:tc>
        <w:tc>
          <w:tcPr>
            <w:tcW w:w="468" w:type="dxa"/>
            <w:tcBorders>
              <w:top w:val="single" w:sz="4" w:space="0" w:color="000000"/>
              <w:left w:val="single" w:sz="4" w:space="0" w:color="000000"/>
              <w:bottom w:val="single" w:sz="4" w:space="0" w:color="000000"/>
              <w:right w:val="single" w:sz="4" w:space="0" w:color="000000"/>
            </w:tcBorders>
            <w:hideMark/>
          </w:tcPr>
          <w:p w14:paraId="263E4690" w14:textId="77777777" w:rsidR="009C7A0C" w:rsidRDefault="009C7A0C">
            <w:pPr>
              <w:jc w:val="center"/>
            </w:pPr>
            <w:r>
              <w:rPr>
                <w:sz w:val="22"/>
                <w:szCs w:val="22"/>
              </w:rPr>
              <w:t>9</w:t>
            </w:r>
          </w:p>
        </w:tc>
        <w:tc>
          <w:tcPr>
            <w:tcW w:w="580" w:type="dxa"/>
            <w:tcBorders>
              <w:top w:val="single" w:sz="4" w:space="0" w:color="000000"/>
              <w:left w:val="single" w:sz="4" w:space="0" w:color="000000"/>
              <w:bottom w:val="single" w:sz="4" w:space="0" w:color="000000"/>
              <w:right w:val="single" w:sz="4" w:space="0" w:color="000000"/>
            </w:tcBorders>
            <w:hideMark/>
          </w:tcPr>
          <w:p w14:paraId="3E25C06E" w14:textId="77777777" w:rsidR="009C7A0C" w:rsidRDefault="009C7A0C">
            <w:pPr>
              <w:jc w:val="center"/>
            </w:pPr>
            <w:r>
              <w:rPr>
                <w:sz w:val="22"/>
                <w:szCs w:val="22"/>
              </w:rPr>
              <w:t>6</w:t>
            </w:r>
          </w:p>
        </w:tc>
        <w:tc>
          <w:tcPr>
            <w:tcW w:w="581" w:type="dxa"/>
            <w:tcBorders>
              <w:top w:val="single" w:sz="4" w:space="0" w:color="000000"/>
              <w:left w:val="single" w:sz="4" w:space="0" w:color="000000"/>
              <w:bottom w:val="single" w:sz="4" w:space="0" w:color="000000"/>
              <w:right w:val="single" w:sz="4" w:space="0" w:color="000000"/>
            </w:tcBorders>
            <w:hideMark/>
          </w:tcPr>
          <w:p w14:paraId="495405B1" w14:textId="77777777" w:rsidR="009C7A0C" w:rsidRDefault="009C7A0C">
            <w:pPr>
              <w:jc w:val="center"/>
            </w:pPr>
            <w:r>
              <w:rPr>
                <w:sz w:val="22"/>
                <w:szCs w:val="22"/>
              </w:rPr>
              <w:t>9</w:t>
            </w:r>
          </w:p>
        </w:tc>
        <w:tc>
          <w:tcPr>
            <w:tcW w:w="580" w:type="dxa"/>
            <w:tcBorders>
              <w:top w:val="single" w:sz="4" w:space="0" w:color="000000"/>
              <w:left w:val="single" w:sz="4" w:space="0" w:color="000000"/>
              <w:bottom w:val="single" w:sz="4" w:space="0" w:color="000000"/>
              <w:right w:val="single" w:sz="4" w:space="0" w:color="000000"/>
            </w:tcBorders>
            <w:hideMark/>
          </w:tcPr>
          <w:p w14:paraId="376B26F3" w14:textId="77777777" w:rsidR="009C7A0C" w:rsidRDefault="009C7A0C">
            <w:pPr>
              <w:jc w:val="center"/>
            </w:pPr>
            <w:r>
              <w:rPr>
                <w:sz w:val="22"/>
                <w:szCs w:val="22"/>
              </w:rPr>
              <w:t>11</w:t>
            </w:r>
          </w:p>
        </w:tc>
        <w:tc>
          <w:tcPr>
            <w:tcW w:w="581" w:type="dxa"/>
            <w:tcBorders>
              <w:top w:val="single" w:sz="4" w:space="0" w:color="000000"/>
              <w:left w:val="single" w:sz="4" w:space="0" w:color="000000"/>
              <w:bottom w:val="single" w:sz="4" w:space="0" w:color="000000"/>
              <w:right w:val="single" w:sz="4" w:space="0" w:color="000000"/>
            </w:tcBorders>
            <w:hideMark/>
          </w:tcPr>
          <w:p w14:paraId="24C21557" w14:textId="77777777" w:rsidR="009C7A0C" w:rsidRDefault="009C7A0C">
            <w:pPr>
              <w:jc w:val="center"/>
            </w:pPr>
            <w:r>
              <w:rPr>
                <w:sz w:val="22"/>
                <w:szCs w:val="22"/>
              </w:rPr>
              <w:t>12</w:t>
            </w:r>
          </w:p>
        </w:tc>
        <w:tc>
          <w:tcPr>
            <w:tcW w:w="581" w:type="dxa"/>
            <w:tcBorders>
              <w:top w:val="single" w:sz="4" w:space="0" w:color="000000"/>
              <w:left w:val="single" w:sz="4" w:space="0" w:color="000000"/>
              <w:bottom w:val="single" w:sz="4" w:space="0" w:color="000000"/>
              <w:right w:val="single" w:sz="4" w:space="0" w:color="000000"/>
            </w:tcBorders>
            <w:hideMark/>
          </w:tcPr>
          <w:p w14:paraId="44B97502" w14:textId="77777777" w:rsidR="009C7A0C" w:rsidRDefault="009C7A0C">
            <w:pPr>
              <w:jc w:val="center"/>
            </w:pPr>
            <w:r>
              <w:rPr>
                <w:sz w:val="22"/>
                <w:szCs w:val="22"/>
              </w:rPr>
              <w:t>10</w:t>
            </w:r>
          </w:p>
        </w:tc>
        <w:tc>
          <w:tcPr>
            <w:tcW w:w="590" w:type="dxa"/>
            <w:tcBorders>
              <w:top w:val="single" w:sz="4" w:space="0" w:color="000000"/>
              <w:left w:val="single" w:sz="4" w:space="0" w:color="000000"/>
              <w:bottom w:val="single" w:sz="4" w:space="0" w:color="000000"/>
              <w:right w:val="single" w:sz="4" w:space="0" w:color="000000"/>
            </w:tcBorders>
            <w:hideMark/>
          </w:tcPr>
          <w:p w14:paraId="19CAB5BB" w14:textId="77777777" w:rsidR="009C7A0C" w:rsidRDefault="009C7A0C">
            <w:pPr>
              <w:jc w:val="center"/>
            </w:pPr>
            <w:r>
              <w:rPr>
                <w:sz w:val="22"/>
                <w:szCs w:val="22"/>
              </w:rPr>
              <w:t>10</w:t>
            </w:r>
          </w:p>
        </w:tc>
        <w:tc>
          <w:tcPr>
            <w:tcW w:w="591" w:type="dxa"/>
            <w:tcBorders>
              <w:top w:val="single" w:sz="4" w:space="0" w:color="000000"/>
              <w:left w:val="single" w:sz="4" w:space="0" w:color="000000"/>
              <w:bottom w:val="single" w:sz="4" w:space="0" w:color="000000"/>
              <w:right w:val="single" w:sz="4" w:space="0" w:color="000000"/>
            </w:tcBorders>
            <w:hideMark/>
          </w:tcPr>
          <w:p w14:paraId="10AA7EE9" w14:textId="77777777" w:rsidR="009C7A0C" w:rsidRDefault="009C7A0C">
            <w:pPr>
              <w:jc w:val="center"/>
            </w:pPr>
            <w:r>
              <w:rPr>
                <w:sz w:val="22"/>
                <w:szCs w:val="22"/>
              </w:rPr>
              <w:t>19</w:t>
            </w:r>
          </w:p>
        </w:tc>
        <w:tc>
          <w:tcPr>
            <w:tcW w:w="591" w:type="dxa"/>
            <w:tcBorders>
              <w:top w:val="single" w:sz="4" w:space="0" w:color="000000"/>
              <w:left w:val="single" w:sz="4" w:space="0" w:color="000000"/>
              <w:bottom w:val="single" w:sz="4" w:space="0" w:color="000000"/>
              <w:right w:val="single" w:sz="4" w:space="0" w:color="000000"/>
            </w:tcBorders>
            <w:hideMark/>
          </w:tcPr>
          <w:p w14:paraId="77D3580E" w14:textId="77777777" w:rsidR="009C7A0C" w:rsidRDefault="009C7A0C">
            <w:pPr>
              <w:jc w:val="center"/>
            </w:pPr>
            <w:r>
              <w:rPr>
                <w:sz w:val="22"/>
                <w:szCs w:val="22"/>
              </w:rPr>
              <w:t>22</w:t>
            </w:r>
          </w:p>
        </w:tc>
        <w:tc>
          <w:tcPr>
            <w:tcW w:w="617" w:type="dxa"/>
            <w:tcBorders>
              <w:top w:val="single" w:sz="4" w:space="0" w:color="000000"/>
              <w:left w:val="single" w:sz="4" w:space="0" w:color="000000"/>
              <w:bottom w:val="single" w:sz="4" w:space="0" w:color="000000"/>
              <w:right w:val="single" w:sz="4" w:space="0" w:color="000000"/>
            </w:tcBorders>
            <w:hideMark/>
          </w:tcPr>
          <w:p w14:paraId="01E5FFC2" w14:textId="77777777" w:rsidR="009C7A0C" w:rsidRDefault="009C7A0C">
            <w:pPr>
              <w:jc w:val="center"/>
            </w:pPr>
            <w:r>
              <w:rPr>
                <w:sz w:val="22"/>
                <w:szCs w:val="22"/>
              </w:rPr>
              <w:t>139</w:t>
            </w:r>
          </w:p>
        </w:tc>
      </w:tr>
      <w:tr w:rsidR="009C7A0C" w14:paraId="169FD0E7" w14:textId="77777777" w:rsidTr="009C7A0C">
        <w:tc>
          <w:tcPr>
            <w:tcW w:w="1135" w:type="dxa"/>
            <w:tcBorders>
              <w:top w:val="single" w:sz="4" w:space="0" w:color="000000"/>
              <w:left w:val="single" w:sz="4" w:space="0" w:color="000000"/>
              <w:bottom w:val="single" w:sz="4" w:space="0" w:color="000000"/>
              <w:right w:val="single" w:sz="4" w:space="0" w:color="000000"/>
            </w:tcBorders>
            <w:hideMark/>
          </w:tcPr>
          <w:p w14:paraId="3A17D76F" w14:textId="77777777" w:rsidR="009C7A0C" w:rsidRDefault="009C7A0C">
            <w:pPr>
              <w:tabs>
                <w:tab w:val="left" w:pos="1320"/>
              </w:tabs>
            </w:pPr>
            <w:r>
              <w:rPr>
                <w:sz w:val="22"/>
                <w:szCs w:val="22"/>
              </w:rPr>
              <w:t>2015 m. gruodžio 31 d.</w:t>
            </w:r>
          </w:p>
        </w:tc>
        <w:tc>
          <w:tcPr>
            <w:tcW w:w="1134" w:type="dxa"/>
            <w:tcBorders>
              <w:top w:val="single" w:sz="4" w:space="0" w:color="000000"/>
              <w:left w:val="single" w:sz="4" w:space="0" w:color="000000"/>
              <w:bottom w:val="single" w:sz="4" w:space="0" w:color="000000"/>
              <w:right w:val="single" w:sz="4" w:space="0" w:color="000000"/>
            </w:tcBorders>
            <w:hideMark/>
          </w:tcPr>
          <w:p w14:paraId="3FB09391" w14:textId="77777777" w:rsidR="009C7A0C" w:rsidRDefault="009C7A0C">
            <w:pPr>
              <w:jc w:val="center"/>
            </w:pPr>
            <w:r>
              <w:rPr>
                <w:sz w:val="22"/>
                <w:szCs w:val="22"/>
              </w:rPr>
              <w:t>7</w:t>
            </w:r>
          </w:p>
        </w:tc>
        <w:tc>
          <w:tcPr>
            <w:tcW w:w="720" w:type="dxa"/>
            <w:tcBorders>
              <w:top w:val="single" w:sz="4" w:space="0" w:color="000000"/>
              <w:left w:val="single" w:sz="4" w:space="0" w:color="000000"/>
              <w:bottom w:val="single" w:sz="4" w:space="0" w:color="000000"/>
              <w:right w:val="single" w:sz="4" w:space="0" w:color="000000"/>
            </w:tcBorders>
            <w:hideMark/>
          </w:tcPr>
          <w:p w14:paraId="7419FE22" w14:textId="77777777" w:rsidR="009C7A0C" w:rsidRDefault="009C7A0C">
            <w:pPr>
              <w:jc w:val="center"/>
            </w:pPr>
            <w:r>
              <w:rPr>
                <w:sz w:val="22"/>
                <w:szCs w:val="22"/>
              </w:rPr>
              <w:t>5</w:t>
            </w:r>
          </w:p>
        </w:tc>
        <w:tc>
          <w:tcPr>
            <w:tcW w:w="540" w:type="dxa"/>
            <w:tcBorders>
              <w:top w:val="single" w:sz="4" w:space="0" w:color="000000"/>
              <w:left w:val="single" w:sz="4" w:space="0" w:color="000000"/>
              <w:bottom w:val="single" w:sz="4" w:space="0" w:color="000000"/>
              <w:right w:val="single" w:sz="4" w:space="0" w:color="000000"/>
            </w:tcBorders>
            <w:hideMark/>
          </w:tcPr>
          <w:p w14:paraId="2437641A" w14:textId="77777777" w:rsidR="009C7A0C" w:rsidRDefault="009C7A0C">
            <w:pPr>
              <w:jc w:val="center"/>
            </w:pPr>
            <w:r>
              <w:rPr>
                <w:sz w:val="22"/>
                <w:szCs w:val="22"/>
              </w:rPr>
              <w:t>11</w:t>
            </w:r>
          </w:p>
        </w:tc>
        <w:tc>
          <w:tcPr>
            <w:tcW w:w="540" w:type="dxa"/>
            <w:tcBorders>
              <w:top w:val="single" w:sz="4" w:space="0" w:color="000000"/>
              <w:left w:val="single" w:sz="4" w:space="0" w:color="000000"/>
              <w:bottom w:val="single" w:sz="4" w:space="0" w:color="000000"/>
              <w:right w:val="single" w:sz="4" w:space="0" w:color="000000"/>
            </w:tcBorders>
            <w:hideMark/>
          </w:tcPr>
          <w:p w14:paraId="7C07F5C2" w14:textId="77777777" w:rsidR="009C7A0C" w:rsidRDefault="009C7A0C">
            <w:pPr>
              <w:jc w:val="center"/>
            </w:pPr>
            <w:r>
              <w:rPr>
                <w:sz w:val="22"/>
                <w:szCs w:val="22"/>
              </w:rPr>
              <w:t>8</w:t>
            </w:r>
          </w:p>
        </w:tc>
        <w:tc>
          <w:tcPr>
            <w:tcW w:w="468" w:type="dxa"/>
            <w:tcBorders>
              <w:top w:val="single" w:sz="4" w:space="0" w:color="000000"/>
              <w:left w:val="single" w:sz="4" w:space="0" w:color="000000"/>
              <w:bottom w:val="single" w:sz="4" w:space="0" w:color="000000"/>
              <w:right w:val="single" w:sz="4" w:space="0" w:color="000000"/>
            </w:tcBorders>
            <w:hideMark/>
          </w:tcPr>
          <w:p w14:paraId="586C1C25" w14:textId="77777777" w:rsidR="009C7A0C" w:rsidRDefault="009C7A0C">
            <w:pPr>
              <w:jc w:val="center"/>
            </w:pPr>
            <w:r>
              <w:rPr>
                <w:sz w:val="22"/>
                <w:szCs w:val="22"/>
              </w:rPr>
              <w:t>9</w:t>
            </w:r>
          </w:p>
        </w:tc>
        <w:tc>
          <w:tcPr>
            <w:tcW w:w="580" w:type="dxa"/>
            <w:tcBorders>
              <w:top w:val="single" w:sz="4" w:space="0" w:color="000000"/>
              <w:left w:val="single" w:sz="4" w:space="0" w:color="000000"/>
              <w:bottom w:val="single" w:sz="4" w:space="0" w:color="000000"/>
              <w:right w:val="single" w:sz="4" w:space="0" w:color="000000"/>
            </w:tcBorders>
            <w:hideMark/>
          </w:tcPr>
          <w:p w14:paraId="46809D45" w14:textId="77777777" w:rsidR="009C7A0C" w:rsidRDefault="009C7A0C">
            <w:pPr>
              <w:jc w:val="center"/>
            </w:pPr>
            <w:r>
              <w:rPr>
                <w:sz w:val="22"/>
                <w:szCs w:val="22"/>
              </w:rPr>
              <w:t>6</w:t>
            </w:r>
          </w:p>
        </w:tc>
        <w:tc>
          <w:tcPr>
            <w:tcW w:w="581" w:type="dxa"/>
            <w:tcBorders>
              <w:top w:val="single" w:sz="4" w:space="0" w:color="000000"/>
              <w:left w:val="single" w:sz="4" w:space="0" w:color="000000"/>
              <w:bottom w:val="single" w:sz="4" w:space="0" w:color="000000"/>
              <w:right w:val="single" w:sz="4" w:space="0" w:color="000000"/>
            </w:tcBorders>
            <w:hideMark/>
          </w:tcPr>
          <w:p w14:paraId="4F1E3423" w14:textId="77777777" w:rsidR="009C7A0C" w:rsidRDefault="009C7A0C">
            <w:pPr>
              <w:jc w:val="center"/>
            </w:pPr>
            <w:r>
              <w:rPr>
                <w:sz w:val="22"/>
                <w:szCs w:val="22"/>
              </w:rPr>
              <w:t>9</w:t>
            </w:r>
          </w:p>
        </w:tc>
        <w:tc>
          <w:tcPr>
            <w:tcW w:w="580" w:type="dxa"/>
            <w:tcBorders>
              <w:top w:val="single" w:sz="4" w:space="0" w:color="000000"/>
              <w:left w:val="single" w:sz="4" w:space="0" w:color="000000"/>
              <w:bottom w:val="single" w:sz="4" w:space="0" w:color="000000"/>
              <w:right w:val="single" w:sz="4" w:space="0" w:color="000000"/>
            </w:tcBorders>
            <w:hideMark/>
          </w:tcPr>
          <w:p w14:paraId="54C2F4E9" w14:textId="77777777" w:rsidR="009C7A0C" w:rsidRDefault="009C7A0C">
            <w:pPr>
              <w:jc w:val="center"/>
            </w:pPr>
            <w:r>
              <w:rPr>
                <w:sz w:val="22"/>
                <w:szCs w:val="22"/>
              </w:rPr>
              <w:t>11</w:t>
            </w:r>
          </w:p>
        </w:tc>
        <w:tc>
          <w:tcPr>
            <w:tcW w:w="581" w:type="dxa"/>
            <w:tcBorders>
              <w:top w:val="single" w:sz="4" w:space="0" w:color="000000"/>
              <w:left w:val="single" w:sz="4" w:space="0" w:color="000000"/>
              <w:bottom w:val="single" w:sz="4" w:space="0" w:color="000000"/>
              <w:right w:val="single" w:sz="4" w:space="0" w:color="000000"/>
            </w:tcBorders>
            <w:hideMark/>
          </w:tcPr>
          <w:p w14:paraId="563A7273" w14:textId="77777777" w:rsidR="009C7A0C" w:rsidRDefault="009C7A0C">
            <w:pPr>
              <w:jc w:val="center"/>
            </w:pPr>
            <w:r>
              <w:rPr>
                <w:sz w:val="22"/>
                <w:szCs w:val="22"/>
              </w:rPr>
              <w:t>12</w:t>
            </w:r>
          </w:p>
        </w:tc>
        <w:tc>
          <w:tcPr>
            <w:tcW w:w="581" w:type="dxa"/>
            <w:tcBorders>
              <w:top w:val="single" w:sz="4" w:space="0" w:color="000000"/>
              <w:left w:val="single" w:sz="4" w:space="0" w:color="000000"/>
              <w:bottom w:val="single" w:sz="4" w:space="0" w:color="000000"/>
              <w:right w:val="single" w:sz="4" w:space="0" w:color="000000"/>
            </w:tcBorders>
            <w:hideMark/>
          </w:tcPr>
          <w:p w14:paraId="1B457D85" w14:textId="77777777" w:rsidR="009C7A0C" w:rsidRDefault="009C7A0C">
            <w:pPr>
              <w:jc w:val="center"/>
            </w:pPr>
            <w:r>
              <w:rPr>
                <w:sz w:val="22"/>
                <w:szCs w:val="22"/>
              </w:rPr>
              <w:t>10</w:t>
            </w:r>
          </w:p>
        </w:tc>
        <w:tc>
          <w:tcPr>
            <w:tcW w:w="590" w:type="dxa"/>
            <w:tcBorders>
              <w:top w:val="single" w:sz="4" w:space="0" w:color="000000"/>
              <w:left w:val="single" w:sz="4" w:space="0" w:color="000000"/>
              <w:bottom w:val="single" w:sz="4" w:space="0" w:color="000000"/>
              <w:right w:val="single" w:sz="4" w:space="0" w:color="000000"/>
            </w:tcBorders>
            <w:hideMark/>
          </w:tcPr>
          <w:p w14:paraId="53ED25B1" w14:textId="77777777" w:rsidR="009C7A0C" w:rsidRDefault="009C7A0C">
            <w:pPr>
              <w:jc w:val="center"/>
            </w:pPr>
            <w:r>
              <w:rPr>
                <w:sz w:val="22"/>
                <w:szCs w:val="22"/>
              </w:rPr>
              <w:t>10</w:t>
            </w:r>
          </w:p>
        </w:tc>
        <w:tc>
          <w:tcPr>
            <w:tcW w:w="591" w:type="dxa"/>
            <w:tcBorders>
              <w:top w:val="single" w:sz="4" w:space="0" w:color="000000"/>
              <w:left w:val="single" w:sz="4" w:space="0" w:color="000000"/>
              <w:bottom w:val="single" w:sz="4" w:space="0" w:color="000000"/>
              <w:right w:val="single" w:sz="4" w:space="0" w:color="000000"/>
            </w:tcBorders>
            <w:hideMark/>
          </w:tcPr>
          <w:p w14:paraId="4BCBD0FD" w14:textId="77777777" w:rsidR="009C7A0C" w:rsidRDefault="009C7A0C">
            <w:pPr>
              <w:jc w:val="center"/>
            </w:pPr>
            <w:r>
              <w:rPr>
                <w:sz w:val="22"/>
                <w:szCs w:val="22"/>
              </w:rPr>
              <w:t>19</w:t>
            </w:r>
          </w:p>
        </w:tc>
        <w:tc>
          <w:tcPr>
            <w:tcW w:w="591" w:type="dxa"/>
            <w:tcBorders>
              <w:top w:val="single" w:sz="4" w:space="0" w:color="000000"/>
              <w:left w:val="single" w:sz="4" w:space="0" w:color="000000"/>
              <w:bottom w:val="single" w:sz="4" w:space="0" w:color="000000"/>
              <w:right w:val="single" w:sz="4" w:space="0" w:color="000000"/>
            </w:tcBorders>
            <w:hideMark/>
          </w:tcPr>
          <w:p w14:paraId="651D6402" w14:textId="77777777" w:rsidR="009C7A0C" w:rsidRDefault="009C7A0C">
            <w:pPr>
              <w:jc w:val="center"/>
            </w:pPr>
            <w:r>
              <w:rPr>
                <w:sz w:val="22"/>
                <w:szCs w:val="22"/>
              </w:rPr>
              <w:t>21</w:t>
            </w:r>
          </w:p>
        </w:tc>
        <w:tc>
          <w:tcPr>
            <w:tcW w:w="617" w:type="dxa"/>
            <w:tcBorders>
              <w:top w:val="single" w:sz="4" w:space="0" w:color="000000"/>
              <w:left w:val="single" w:sz="4" w:space="0" w:color="000000"/>
              <w:bottom w:val="single" w:sz="4" w:space="0" w:color="000000"/>
              <w:right w:val="single" w:sz="4" w:space="0" w:color="000000"/>
            </w:tcBorders>
            <w:hideMark/>
          </w:tcPr>
          <w:p w14:paraId="3392825C" w14:textId="77777777" w:rsidR="009C7A0C" w:rsidRDefault="009C7A0C">
            <w:pPr>
              <w:jc w:val="center"/>
            </w:pPr>
            <w:r>
              <w:rPr>
                <w:sz w:val="22"/>
                <w:szCs w:val="22"/>
              </w:rPr>
              <w:t>138</w:t>
            </w:r>
          </w:p>
        </w:tc>
      </w:tr>
    </w:tbl>
    <w:p w14:paraId="0C1DDA5B" w14:textId="77777777" w:rsidR="009C7A0C" w:rsidRDefault="009C7A0C" w:rsidP="009C7A0C">
      <w:pPr>
        <w:ind w:firstLine="720"/>
        <w:jc w:val="both"/>
        <w:rPr>
          <w:sz w:val="22"/>
          <w:szCs w:val="22"/>
        </w:rPr>
      </w:pPr>
    </w:p>
    <w:p w14:paraId="704E7D84" w14:textId="77777777" w:rsidR="009C7A0C" w:rsidRDefault="009C7A0C" w:rsidP="009C7A0C">
      <w:pPr>
        <w:ind w:firstLine="720"/>
        <w:jc w:val="both"/>
        <w:rPr>
          <w:sz w:val="22"/>
          <w:szCs w:val="22"/>
        </w:rPr>
      </w:pPr>
      <w:r>
        <w:rPr>
          <w:b/>
          <w:sz w:val="22"/>
          <w:szCs w:val="22"/>
        </w:rPr>
        <w:t>Specialiųjų poreikių mokinių skaičius</w:t>
      </w:r>
      <w:r>
        <w:rPr>
          <w:sz w:val="22"/>
          <w:szCs w:val="22"/>
        </w:rPr>
        <w:t xml:space="preserve"> – 2.</w:t>
      </w:r>
    </w:p>
    <w:p w14:paraId="0E323475" w14:textId="77777777" w:rsidR="009C7A0C" w:rsidRDefault="009C7A0C" w:rsidP="009C7A0C">
      <w:pPr>
        <w:jc w:val="both"/>
        <w:rPr>
          <w:sz w:val="22"/>
          <w:szCs w:val="22"/>
        </w:rPr>
      </w:pPr>
      <w:r>
        <w:rPr>
          <w:sz w:val="22"/>
          <w:szCs w:val="22"/>
        </w:rPr>
        <w:tab/>
      </w:r>
    </w:p>
    <w:p w14:paraId="37131797" w14:textId="77777777" w:rsidR="009C7A0C" w:rsidRDefault="009C7A0C" w:rsidP="009C7A0C">
      <w:pPr>
        <w:ind w:firstLine="720"/>
        <w:jc w:val="both"/>
        <w:rPr>
          <w:sz w:val="22"/>
          <w:szCs w:val="22"/>
        </w:rPr>
      </w:pPr>
      <w:r>
        <w:rPr>
          <w:b/>
          <w:sz w:val="22"/>
          <w:szCs w:val="22"/>
        </w:rPr>
        <w:t>Darbuotojų skaičius</w:t>
      </w:r>
      <w:r>
        <w:rPr>
          <w:sz w:val="22"/>
          <w:szCs w:val="22"/>
        </w:rPr>
        <w:t xml:space="preserve"> – </w:t>
      </w:r>
      <w:r>
        <w:rPr>
          <w:b/>
          <w:sz w:val="22"/>
          <w:szCs w:val="22"/>
        </w:rPr>
        <w:t>47</w:t>
      </w:r>
    </w:p>
    <w:p w14:paraId="727CC056" w14:textId="77777777" w:rsidR="009C7A0C" w:rsidRDefault="009C7A0C" w:rsidP="009C7A0C">
      <w:pPr>
        <w:ind w:firstLine="720"/>
        <w:jc w:val="both"/>
        <w:rPr>
          <w:sz w:val="22"/>
          <w:szCs w:val="22"/>
        </w:rPr>
      </w:pPr>
      <w:r>
        <w:rPr>
          <w:sz w:val="22"/>
          <w:szCs w:val="22"/>
        </w:rPr>
        <w:t xml:space="preserve">Iš jų </w:t>
      </w:r>
      <w:r>
        <w:rPr>
          <w:b/>
          <w:sz w:val="22"/>
          <w:szCs w:val="22"/>
        </w:rPr>
        <w:t>pedagoginių darbuotojų</w:t>
      </w:r>
      <w:r>
        <w:rPr>
          <w:sz w:val="22"/>
          <w:szCs w:val="22"/>
        </w:rPr>
        <w:t xml:space="preserve"> skaičius ir jų kvalifikacija:</w:t>
      </w:r>
    </w:p>
    <w:p w14:paraId="36EBA432" w14:textId="77777777" w:rsidR="009C7A0C" w:rsidRDefault="009C7A0C" w:rsidP="009C7A0C">
      <w:pPr>
        <w:jc w:val="both"/>
        <w:rPr>
          <w:sz w:val="22"/>
          <w:szCs w:val="22"/>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54"/>
        <w:gridCol w:w="2548"/>
        <w:gridCol w:w="3402"/>
      </w:tblGrid>
      <w:tr w:rsidR="009C7A0C" w14:paraId="624C56A9" w14:textId="77777777" w:rsidTr="009C7A0C">
        <w:tc>
          <w:tcPr>
            <w:tcW w:w="2354" w:type="dxa"/>
            <w:tcBorders>
              <w:top w:val="single" w:sz="4" w:space="0" w:color="000000"/>
              <w:left w:val="single" w:sz="4" w:space="0" w:color="000000"/>
              <w:bottom w:val="single" w:sz="4" w:space="0" w:color="000000"/>
              <w:right w:val="single" w:sz="4" w:space="0" w:color="000000"/>
            </w:tcBorders>
            <w:hideMark/>
          </w:tcPr>
          <w:p w14:paraId="0906DCDF" w14:textId="77777777" w:rsidR="009C7A0C" w:rsidRDefault="009C7A0C">
            <w:r>
              <w:rPr>
                <w:sz w:val="22"/>
                <w:szCs w:val="22"/>
              </w:rPr>
              <w:t>Turinčių mokytojo kvalifikacinę kategoriją</w:t>
            </w:r>
          </w:p>
        </w:tc>
        <w:tc>
          <w:tcPr>
            <w:tcW w:w="2548" w:type="dxa"/>
            <w:tcBorders>
              <w:top w:val="single" w:sz="4" w:space="0" w:color="000000"/>
              <w:left w:val="single" w:sz="4" w:space="0" w:color="000000"/>
              <w:bottom w:val="single" w:sz="4" w:space="0" w:color="000000"/>
              <w:right w:val="single" w:sz="4" w:space="0" w:color="000000"/>
            </w:tcBorders>
            <w:hideMark/>
          </w:tcPr>
          <w:p w14:paraId="67540E28" w14:textId="77777777" w:rsidR="009C7A0C" w:rsidRDefault="009C7A0C">
            <w:pPr>
              <w:jc w:val="both"/>
            </w:pPr>
            <w:r>
              <w:rPr>
                <w:sz w:val="22"/>
                <w:szCs w:val="22"/>
              </w:rPr>
              <w:t>Turinčių vyresniojo mokytojo kvalifikacinę kategoriją</w:t>
            </w:r>
          </w:p>
        </w:tc>
        <w:tc>
          <w:tcPr>
            <w:tcW w:w="3402" w:type="dxa"/>
            <w:tcBorders>
              <w:top w:val="single" w:sz="4" w:space="0" w:color="000000"/>
              <w:left w:val="single" w:sz="4" w:space="0" w:color="000000"/>
              <w:bottom w:val="single" w:sz="4" w:space="0" w:color="000000"/>
              <w:right w:val="single" w:sz="4" w:space="0" w:color="000000"/>
            </w:tcBorders>
            <w:hideMark/>
          </w:tcPr>
          <w:p w14:paraId="1EB008BF" w14:textId="77777777" w:rsidR="009C7A0C" w:rsidRDefault="009C7A0C">
            <w:pPr>
              <w:jc w:val="both"/>
            </w:pPr>
            <w:r>
              <w:rPr>
                <w:sz w:val="22"/>
                <w:szCs w:val="22"/>
              </w:rPr>
              <w:t>Turinčių mokytojo metodininko  kvalifikacinę kategoriją</w:t>
            </w:r>
          </w:p>
        </w:tc>
      </w:tr>
      <w:tr w:rsidR="009C7A0C" w14:paraId="29776606" w14:textId="77777777" w:rsidTr="009C7A0C">
        <w:tc>
          <w:tcPr>
            <w:tcW w:w="2354" w:type="dxa"/>
            <w:tcBorders>
              <w:top w:val="single" w:sz="4" w:space="0" w:color="000000"/>
              <w:left w:val="single" w:sz="4" w:space="0" w:color="000000"/>
              <w:bottom w:val="single" w:sz="4" w:space="0" w:color="000000"/>
              <w:right w:val="single" w:sz="4" w:space="0" w:color="000000"/>
            </w:tcBorders>
            <w:hideMark/>
          </w:tcPr>
          <w:p w14:paraId="25A571FB" w14:textId="77777777" w:rsidR="009C7A0C" w:rsidRDefault="009C7A0C">
            <w:pPr>
              <w:jc w:val="both"/>
            </w:pPr>
            <w:r>
              <w:rPr>
                <w:sz w:val="22"/>
                <w:szCs w:val="22"/>
              </w:rPr>
              <w:t>10</w:t>
            </w:r>
          </w:p>
        </w:tc>
        <w:tc>
          <w:tcPr>
            <w:tcW w:w="2548" w:type="dxa"/>
            <w:tcBorders>
              <w:top w:val="single" w:sz="4" w:space="0" w:color="000000"/>
              <w:left w:val="single" w:sz="4" w:space="0" w:color="000000"/>
              <w:bottom w:val="single" w:sz="4" w:space="0" w:color="000000"/>
              <w:right w:val="single" w:sz="4" w:space="0" w:color="000000"/>
            </w:tcBorders>
            <w:hideMark/>
          </w:tcPr>
          <w:p w14:paraId="571262D4" w14:textId="77777777" w:rsidR="009C7A0C" w:rsidRDefault="009C7A0C">
            <w:pPr>
              <w:jc w:val="both"/>
            </w:pPr>
            <w:r>
              <w:rPr>
                <w:sz w:val="22"/>
                <w:szCs w:val="22"/>
              </w:rPr>
              <w:t>16</w:t>
            </w:r>
          </w:p>
        </w:tc>
        <w:tc>
          <w:tcPr>
            <w:tcW w:w="3402" w:type="dxa"/>
            <w:tcBorders>
              <w:top w:val="single" w:sz="4" w:space="0" w:color="000000"/>
              <w:left w:val="single" w:sz="4" w:space="0" w:color="000000"/>
              <w:bottom w:val="single" w:sz="4" w:space="0" w:color="000000"/>
              <w:right w:val="single" w:sz="4" w:space="0" w:color="000000"/>
            </w:tcBorders>
            <w:hideMark/>
          </w:tcPr>
          <w:p w14:paraId="77664524" w14:textId="77777777" w:rsidR="009C7A0C" w:rsidRDefault="009C7A0C">
            <w:pPr>
              <w:jc w:val="both"/>
              <w:rPr>
                <w:highlight w:val="yellow"/>
              </w:rPr>
            </w:pPr>
            <w:r>
              <w:rPr>
                <w:sz w:val="22"/>
                <w:szCs w:val="22"/>
              </w:rPr>
              <w:t>2</w:t>
            </w:r>
          </w:p>
        </w:tc>
      </w:tr>
    </w:tbl>
    <w:p w14:paraId="6491B60A" w14:textId="77777777" w:rsidR="009C7A0C" w:rsidRDefault="009C7A0C" w:rsidP="009C7A0C">
      <w:pPr>
        <w:ind w:firstLine="720"/>
        <w:jc w:val="both"/>
        <w:rPr>
          <w:b/>
          <w:sz w:val="22"/>
          <w:szCs w:val="22"/>
        </w:rPr>
      </w:pPr>
    </w:p>
    <w:p w14:paraId="450190DF" w14:textId="77777777" w:rsidR="009C7A0C" w:rsidRDefault="009C7A0C" w:rsidP="009C7A0C">
      <w:pPr>
        <w:ind w:firstLine="720"/>
        <w:jc w:val="both"/>
        <w:rPr>
          <w:b/>
          <w:sz w:val="22"/>
          <w:szCs w:val="22"/>
        </w:rPr>
      </w:pPr>
      <w:r>
        <w:rPr>
          <w:b/>
          <w:sz w:val="22"/>
          <w:szCs w:val="22"/>
        </w:rPr>
        <w:t>Pagalbos mokiniui specialistai:</w:t>
      </w:r>
    </w:p>
    <w:p w14:paraId="681FA2C9" w14:textId="77777777" w:rsidR="009C7A0C" w:rsidRDefault="009C7A0C" w:rsidP="009C7A0C">
      <w:pPr>
        <w:numPr>
          <w:ilvl w:val="0"/>
          <w:numId w:val="28"/>
        </w:numPr>
        <w:jc w:val="both"/>
        <w:rPr>
          <w:sz w:val="22"/>
          <w:szCs w:val="22"/>
        </w:rPr>
      </w:pPr>
      <w:r>
        <w:rPr>
          <w:sz w:val="22"/>
          <w:szCs w:val="22"/>
        </w:rPr>
        <w:t>socialinė pedagogė, vyresniojo pagalbos mokiniui specialisto kvalifikacinė kategorija;</w:t>
      </w:r>
    </w:p>
    <w:p w14:paraId="20B4E8D1" w14:textId="77777777" w:rsidR="009C7A0C" w:rsidRDefault="009C7A0C" w:rsidP="009C7A0C">
      <w:pPr>
        <w:numPr>
          <w:ilvl w:val="0"/>
          <w:numId w:val="28"/>
        </w:numPr>
        <w:jc w:val="both"/>
        <w:rPr>
          <w:sz w:val="22"/>
          <w:szCs w:val="22"/>
        </w:rPr>
      </w:pPr>
      <w:r>
        <w:rPr>
          <w:sz w:val="22"/>
          <w:szCs w:val="22"/>
        </w:rPr>
        <w:t>logopedė;</w:t>
      </w:r>
    </w:p>
    <w:p w14:paraId="57544DB3" w14:textId="77777777" w:rsidR="009C7A0C" w:rsidRDefault="009C7A0C" w:rsidP="009C7A0C">
      <w:pPr>
        <w:numPr>
          <w:ilvl w:val="0"/>
          <w:numId w:val="28"/>
        </w:numPr>
        <w:jc w:val="both"/>
        <w:rPr>
          <w:sz w:val="22"/>
          <w:szCs w:val="22"/>
        </w:rPr>
      </w:pPr>
      <w:r>
        <w:rPr>
          <w:sz w:val="22"/>
          <w:szCs w:val="22"/>
        </w:rPr>
        <w:t>bibliotekininkė.</w:t>
      </w:r>
    </w:p>
    <w:p w14:paraId="5835B992" w14:textId="77777777" w:rsidR="009C7A0C" w:rsidRDefault="009C7A0C" w:rsidP="009C7A0C">
      <w:pPr>
        <w:ind w:firstLine="720"/>
        <w:jc w:val="both"/>
        <w:rPr>
          <w:sz w:val="22"/>
          <w:szCs w:val="22"/>
        </w:rPr>
      </w:pPr>
      <w:r>
        <w:rPr>
          <w:b/>
          <w:sz w:val="22"/>
          <w:szCs w:val="22"/>
        </w:rPr>
        <w:t>Mokyklos  vadovai, jų kvalifikacija</w:t>
      </w:r>
      <w:r>
        <w:rPr>
          <w:sz w:val="22"/>
          <w:szCs w:val="22"/>
        </w:rPr>
        <w:t xml:space="preserve">: </w:t>
      </w:r>
    </w:p>
    <w:p w14:paraId="201D054F" w14:textId="77777777" w:rsidR="009C7A0C" w:rsidRDefault="009C7A0C" w:rsidP="009C7A0C">
      <w:pPr>
        <w:tabs>
          <w:tab w:val="left" w:pos="2910"/>
          <w:tab w:val="center" w:pos="4819"/>
        </w:tabs>
        <w:rPr>
          <w:b/>
          <w:sz w:val="22"/>
          <w:szCs w:val="22"/>
        </w:rPr>
      </w:pPr>
      <w:r>
        <w:rPr>
          <w:b/>
          <w:sz w:val="22"/>
          <w:szCs w:val="22"/>
        </w:rPr>
        <w:t xml:space="preserve">               </w:t>
      </w:r>
      <w:r>
        <w:rPr>
          <w:sz w:val="22"/>
          <w:szCs w:val="22"/>
        </w:rPr>
        <w:t xml:space="preserve">Direktorė – Aleksandra Sankovska, istorijos vyresnioji mokytoja, III vadybinė kategorija, 13 m. darbo stažas. </w:t>
      </w:r>
    </w:p>
    <w:p w14:paraId="1461776D" w14:textId="77777777" w:rsidR="009C7A0C" w:rsidRDefault="009C7A0C" w:rsidP="009C7A0C">
      <w:pPr>
        <w:ind w:firstLine="720"/>
        <w:jc w:val="both"/>
        <w:rPr>
          <w:sz w:val="22"/>
          <w:szCs w:val="22"/>
        </w:rPr>
      </w:pPr>
      <w:r>
        <w:rPr>
          <w:sz w:val="22"/>
          <w:szCs w:val="22"/>
        </w:rPr>
        <w:t xml:space="preserve">   Direktoriaus pavaduotoja ugdymui – Juliana Markel, pradinio ugdymo ir lenkų kalbos mokytoja, 15 m. darbo stažas.</w:t>
      </w:r>
    </w:p>
    <w:p w14:paraId="7A2F4E43" w14:textId="77777777" w:rsidR="009C7A0C" w:rsidRDefault="009C7A0C" w:rsidP="009C7A0C">
      <w:pPr>
        <w:ind w:firstLine="720"/>
        <w:jc w:val="both"/>
        <w:rPr>
          <w:sz w:val="22"/>
          <w:szCs w:val="22"/>
        </w:rPr>
      </w:pPr>
      <w:r>
        <w:rPr>
          <w:sz w:val="22"/>
          <w:szCs w:val="22"/>
        </w:rPr>
        <w:t xml:space="preserve">    Direktoriaus pavaduotojas ūkio reikalams – Vitold Krasovskij, 29 m. darbo stažas.                         </w:t>
      </w:r>
    </w:p>
    <w:p w14:paraId="03DA4CFD" w14:textId="77777777" w:rsidR="009C7A0C" w:rsidRDefault="009C7A0C" w:rsidP="009C7A0C">
      <w:pPr>
        <w:jc w:val="center"/>
        <w:rPr>
          <w:b/>
          <w:sz w:val="22"/>
          <w:szCs w:val="22"/>
        </w:rPr>
      </w:pPr>
    </w:p>
    <w:p w14:paraId="68C84812" w14:textId="77777777" w:rsidR="009C7A0C" w:rsidRDefault="009C7A0C" w:rsidP="009C7A0C">
      <w:pPr>
        <w:jc w:val="center"/>
        <w:rPr>
          <w:sz w:val="22"/>
          <w:szCs w:val="22"/>
        </w:rPr>
      </w:pPr>
      <w:r>
        <w:rPr>
          <w:b/>
          <w:sz w:val="22"/>
          <w:szCs w:val="22"/>
        </w:rPr>
        <w:t>II. UGDYMO PROCESO ORGANIZAVIMAS</w:t>
      </w:r>
    </w:p>
    <w:p w14:paraId="6681C349" w14:textId="77777777" w:rsidR="009C7A0C" w:rsidRDefault="009C7A0C" w:rsidP="009C7A0C">
      <w:pPr>
        <w:jc w:val="both"/>
        <w:rPr>
          <w:sz w:val="22"/>
          <w:szCs w:val="22"/>
        </w:rPr>
      </w:pPr>
    </w:p>
    <w:p w14:paraId="1B2DC52D" w14:textId="77777777" w:rsidR="009C7A0C" w:rsidRDefault="009C7A0C" w:rsidP="009C7A0C">
      <w:pPr>
        <w:rPr>
          <w:b/>
          <w:sz w:val="22"/>
          <w:szCs w:val="22"/>
        </w:rPr>
      </w:pPr>
      <w:r>
        <w:rPr>
          <w:sz w:val="22"/>
          <w:szCs w:val="22"/>
        </w:rPr>
        <w:tab/>
      </w:r>
      <w:r>
        <w:rPr>
          <w:b/>
          <w:sz w:val="22"/>
          <w:szCs w:val="22"/>
        </w:rPr>
        <w:t>Mokyklos tikslai, uždaviniai, prioritetinės veiklos sritys.</w:t>
      </w:r>
    </w:p>
    <w:p w14:paraId="45F21A47" w14:textId="77777777" w:rsidR="009C7A0C" w:rsidRDefault="009C7A0C" w:rsidP="009C7A0C">
      <w:pPr>
        <w:ind w:left="567" w:firstLine="153"/>
        <w:rPr>
          <w:color w:val="000000"/>
          <w:sz w:val="22"/>
          <w:szCs w:val="22"/>
        </w:rPr>
      </w:pPr>
      <w:r>
        <w:rPr>
          <w:b/>
          <w:color w:val="000000"/>
          <w:sz w:val="22"/>
          <w:szCs w:val="22"/>
        </w:rPr>
        <w:t>I Tikslas</w:t>
      </w:r>
      <w:r>
        <w:rPr>
          <w:color w:val="000000"/>
          <w:sz w:val="22"/>
          <w:szCs w:val="22"/>
        </w:rPr>
        <w:t>: Kelti mokymo (-si) kokybę tobulinant ugdymo organizavimą.</w:t>
      </w:r>
    </w:p>
    <w:p w14:paraId="73E6E1D8" w14:textId="77777777" w:rsidR="009C7A0C" w:rsidRDefault="009C7A0C" w:rsidP="009C7A0C">
      <w:pPr>
        <w:ind w:left="795"/>
        <w:rPr>
          <w:color w:val="000000"/>
          <w:sz w:val="22"/>
          <w:szCs w:val="22"/>
        </w:rPr>
      </w:pPr>
      <w:r>
        <w:rPr>
          <w:color w:val="000000"/>
          <w:sz w:val="22"/>
          <w:szCs w:val="22"/>
        </w:rPr>
        <w:t>Uždaviniai:</w:t>
      </w:r>
    </w:p>
    <w:p w14:paraId="7B730351" w14:textId="77777777" w:rsidR="009C7A0C" w:rsidRDefault="009C7A0C" w:rsidP="009C7A0C">
      <w:pPr>
        <w:ind w:left="284"/>
        <w:rPr>
          <w:color w:val="000000"/>
          <w:sz w:val="22"/>
          <w:szCs w:val="22"/>
        </w:rPr>
      </w:pPr>
      <w:r>
        <w:rPr>
          <w:color w:val="000000"/>
          <w:sz w:val="22"/>
          <w:szCs w:val="22"/>
        </w:rPr>
        <w:t xml:space="preserve"> 1.1. Organizuojant mokytojų darbo priežiūrą, dėmesį sutelkti ties pamokos struktūra.</w:t>
      </w:r>
    </w:p>
    <w:p w14:paraId="06533157" w14:textId="77777777" w:rsidR="009C7A0C" w:rsidRDefault="009C7A0C" w:rsidP="009C7A0C">
      <w:pPr>
        <w:rPr>
          <w:color w:val="000000"/>
          <w:sz w:val="22"/>
          <w:szCs w:val="22"/>
        </w:rPr>
      </w:pPr>
      <w:r>
        <w:rPr>
          <w:color w:val="000000"/>
          <w:sz w:val="22"/>
          <w:szCs w:val="22"/>
        </w:rPr>
        <w:t xml:space="preserve">      1.2. Tobulinti mokinių pasiekimų ir pažangos vertinimo tvarkos aprašą.</w:t>
      </w:r>
    </w:p>
    <w:p w14:paraId="40989446" w14:textId="77777777" w:rsidR="009C7A0C" w:rsidRDefault="009C7A0C" w:rsidP="009C7A0C">
      <w:pPr>
        <w:rPr>
          <w:color w:val="000000"/>
          <w:sz w:val="22"/>
          <w:szCs w:val="22"/>
        </w:rPr>
      </w:pPr>
      <w:r>
        <w:rPr>
          <w:color w:val="000000"/>
          <w:sz w:val="22"/>
          <w:szCs w:val="22"/>
        </w:rPr>
        <w:t xml:space="preserve">      1.3. Reguliuoti namų darbų krūvį ir tikslingumą sudarant krūvio reguliavimo tvarką.</w:t>
      </w:r>
    </w:p>
    <w:p w14:paraId="387D07B7" w14:textId="77777777" w:rsidR="009C7A0C" w:rsidRDefault="009C7A0C" w:rsidP="009C7A0C">
      <w:pPr>
        <w:rPr>
          <w:color w:val="000000"/>
          <w:sz w:val="22"/>
          <w:szCs w:val="22"/>
          <w:lang w:val="pl-PL"/>
        </w:rPr>
      </w:pPr>
      <w:r>
        <w:rPr>
          <w:color w:val="000000"/>
          <w:sz w:val="22"/>
          <w:szCs w:val="22"/>
        </w:rPr>
        <w:lastRenderedPageBreak/>
        <w:t xml:space="preserve">      </w:t>
      </w:r>
      <w:r>
        <w:rPr>
          <w:color w:val="000000"/>
          <w:sz w:val="22"/>
          <w:szCs w:val="22"/>
          <w:lang w:val="pl-PL"/>
        </w:rPr>
        <w:t>1.4. Parengti mokėjimo mokytis kompetencijos ugdymo rekomendacijas.</w:t>
      </w:r>
    </w:p>
    <w:p w14:paraId="2F9DB97E" w14:textId="77777777" w:rsidR="009C7A0C" w:rsidRDefault="009C7A0C" w:rsidP="009C7A0C">
      <w:pPr>
        <w:rPr>
          <w:color w:val="000000"/>
          <w:sz w:val="22"/>
          <w:szCs w:val="22"/>
          <w:lang w:val="pl-PL"/>
        </w:rPr>
      </w:pPr>
      <w:r>
        <w:rPr>
          <w:iCs/>
          <w:color w:val="000000"/>
          <w:sz w:val="22"/>
          <w:szCs w:val="22"/>
          <w:lang w:val="pl-PL"/>
        </w:rPr>
        <w:t xml:space="preserve">      1.5. Dalį pamokų organizuoti kitose edukacinėse aplinkose.</w:t>
      </w:r>
    </w:p>
    <w:p w14:paraId="50E1F196" w14:textId="77777777" w:rsidR="009C7A0C" w:rsidRDefault="009C7A0C" w:rsidP="009C7A0C">
      <w:pPr>
        <w:rPr>
          <w:color w:val="000000"/>
          <w:sz w:val="22"/>
          <w:szCs w:val="22"/>
          <w:lang w:val="pl-PL"/>
        </w:rPr>
      </w:pPr>
      <w:r>
        <w:rPr>
          <w:iCs/>
          <w:color w:val="000000"/>
          <w:sz w:val="22"/>
          <w:szCs w:val="22"/>
          <w:lang w:val="pl-PL"/>
        </w:rPr>
        <w:t xml:space="preserve">      1.6. Integruoti dalykų ugdymo turinį.</w:t>
      </w:r>
    </w:p>
    <w:p w14:paraId="06FDE708" w14:textId="77777777" w:rsidR="009C7A0C" w:rsidRDefault="009C7A0C" w:rsidP="009C7A0C">
      <w:pPr>
        <w:pStyle w:val="Pagrindinistekstas"/>
        <w:jc w:val="left"/>
        <w:rPr>
          <w:sz w:val="22"/>
          <w:szCs w:val="22"/>
        </w:rPr>
      </w:pPr>
      <w:r>
        <w:rPr>
          <w:color w:val="000000"/>
          <w:sz w:val="22"/>
          <w:szCs w:val="22"/>
          <w:lang w:val="pl-PL"/>
        </w:rPr>
        <w:t xml:space="preserve">      1.7. Organizuoti dalykines olimpiadas, konkursus, varžybas, viktorinas.</w:t>
      </w:r>
    </w:p>
    <w:p w14:paraId="5594C1B9" w14:textId="77777777" w:rsidR="009C7A0C" w:rsidRDefault="009C7A0C" w:rsidP="009C7A0C">
      <w:pPr>
        <w:tabs>
          <w:tab w:val="right" w:pos="142"/>
        </w:tabs>
        <w:ind w:right="-426"/>
        <w:rPr>
          <w:sz w:val="22"/>
          <w:szCs w:val="22"/>
        </w:rPr>
      </w:pPr>
      <w:r>
        <w:rPr>
          <w:b/>
          <w:sz w:val="22"/>
          <w:szCs w:val="22"/>
        </w:rPr>
        <w:tab/>
      </w:r>
      <w:r>
        <w:rPr>
          <w:b/>
          <w:sz w:val="22"/>
          <w:szCs w:val="22"/>
        </w:rPr>
        <w:tab/>
      </w:r>
      <w:r>
        <w:rPr>
          <w:sz w:val="22"/>
          <w:szCs w:val="22"/>
        </w:rPr>
        <w:tab/>
      </w:r>
      <w:r>
        <w:rPr>
          <w:sz w:val="22"/>
          <w:szCs w:val="22"/>
        </w:rPr>
        <w:tab/>
      </w:r>
      <w:r>
        <w:rPr>
          <w:b/>
          <w:sz w:val="22"/>
          <w:szCs w:val="22"/>
        </w:rPr>
        <w:t>II Tikslas</w:t>
      </w:r>
      <w:r>
        <w:rPr>
          <w:sz w:val="22"/>
          <w:szCs w:val="22"/>
        </w:rPr>
        <w:t xml:space="preserve">: </w:t>
      </w:r>
      <w:r>
        <w:rPr>
          <w:bCs/>
          <w:sz w:val="22"/>
          <w:szCs w:val="22"/>
          <w:lang w:eastAsia="ar-SA"/>
        </w:rPr>
        <w:t xml:space="preserve">Gerinti ugdymo procesą </w:t>
      </w:r>
      <w:r>
        <w:rPr>
          <w:sz w:val="22"/>
          <w:szCs w:val="22"/>
        </w:rPr>
        <w:t>sudarant  mokytojams sąlygas kryptingai plėtoti turimas ir įgyti naujas kompetencijas</w:t>
      </w:r>
    </w:p>
    <w:p w14:paraId="46D8A94D" w14:textId="77777777" w:rsidR="009C7A0C" w:rsidRDefault="009C7A0C" w:rsidP="009C7A0C">
      <w:pPr>
        <w:pStyle w:val="Pagrindinistekstas"/>
        <w:jc w:val="left"/>
        <w:rPr>
          <w:sz w:val="22"/>
          <w:szCs w:val="22"/>
        </w:rPr>
      </w:pPr>
      <w:r>
        <w:rPr>
          <w:bCs/>
          <w:sz w:val="22"/>
          <w:szCs w:val="22"/>
        </w:rPr>
        <w:tab/>
      </w:r>
      <w:r>
        <w:rPr>
          <w:sz w:val="22"/>
          <w:szCs w:val="22"/>
        </w:rPr>
        <w:t xml:space="preserve">Uždaviniai: </w:t>
      </w:r>
    </w:p>
    <w:p w14:paraId="00E3D9AD" w14:textId="77777777" w:rsidR="009C7A0C" w:rsidRDefault="009C7A0C" w:rsidP="009C7A0C">
      <w:pPr>
        <w:rPr>
          <w:sz w:val="22"/>
          <w:szCs w:val="22"/>
        </w:rPr>
      </w:pPr>
      <w:r>
        <w:rPr>
          <w:sz w:val="22"/>
          <w:szCs w:val="22"/>
        </w:rPr>
        <w:t xml:space="preserve">      </w:t>
      </w:r>
      <w:r>
        <w:rPr>
          <w:color w:val="000000"/>
          <w:sz w:val="22"/>
          <w:szCs w:val="22"/>
        </w:rPr>
        <w:t>2. 1. Gimnazijos vadovų ir mokytojų dalyvavimas kvalifikacijos tobulinimo renginiuose.</w:t>
      </w:r>
    </w:p>
    <w:p w14:paraId="40226823" w14:textId="77777777" w:rsidR="009C7A0C" w:rsidRDefault="009C7A0C" w:rsidP="009C7A0C">
      <w:pPr>
        <w:rPr>
          <w:sz w:val="22"/>
          <w:szCs w:val="22"/>
        </w:rPr>
      </w:pPr>
      <w:r>
        <w:rPr>
          <w:sz w:val="22"/>
          <w:szCs w:val="22"/>
        </w:rPr>
        <w:t xml:space="preserve">      2. 2. Seminarų, kursų, mokymų informacijos sklaida, dalinimasis sėkminga patirtimi metodinėse       grupėse, Mokytojų tarybos posėdžiuose.</w:t>
      </w:r>
    </w:p>
    <w:p w14:paraId="0301D997" w14:textId="77777777" w:rsidR="009C7A0C" w:rsidRDefault="009C7A0C" w:rsidP="009C7A0C">
      <w:pPr>
        <w:ind w:firstLine="720"/>
        <w:rPr>
          <w:sz w:val="22"/>
          <w:szCs w:val="22"/>
        </w:rPr>
      </w:pPr>
      <w:r>
        <w:rPr>
          <w:b/>
          <w:sz w:val="22"/>
          <w:szCs w:val="22"/>
        </w:rPr>
        <w:t>III Tikslas</w:t>
      </w:r>
      <w:r>
        <w:rPr>
          <w:sz w:val="22"/>
          <w:szCs w:val="22"/>
        </w:rPr>
        <w:t>: Tobulinti pedagoginės pagalbos mokiniui kokybę ir teikti kvalifikuotą psichologinę bei socialinę pagalbą.</w:t>
      </w:r>
    </w:p>
    <w:p w14:paraId="790530BF" w14:textId="77777777" w:rsidR="009C7A0C" w:rsidRDefault="009C7A0C" w:rsidP="009C7A0C">
      <w:pPr>
        <w:pStyle w:val="Pagrindinistekstas"/>
        <w:jc w:val="left"/>
        <w:rPr>
          <w:sz w:val="22"/>
          <w:szCs w:val="22"/>
        </w:rPr>
      </w:pPr>
      <w:r>
        <w:rPr>
          <w:sz w:val="22"/>
          <w:szCs w:val="22"/>
        </w:rPr>
        <w:tab/>
        <w:t xml:space="preserve">Uždaviniai: </w:t>
      </w:r>
    </w:p>
    <w:p w14:paraId="572C06C0" w14:textId="77777777" w:rsidR="009C7A0C" w:rsidRDefault="009C7A0C" w:rsidP="009C7A0C">
      <w:pPr>
        <w:rPr>
          <w:sz w:val="22"/>
          <w:szCs w:val="22"/>
        </w:rPr>
      </w:pPr>
      <w:r>
        <w:rPr>
          <w:bCs/>
          <w:sz w:val="22"/>
          <w:szCs w:val="22"/>
        </w:rPr>
        <w:t xml:space="preserve">     3.1. </w:t>
      </w:r>
      <w:r>
        <w:rPr>
          <w:color w:val="000000"/>
          <w:sz w:val="22"/>
          <w:szCs w:val="22"/>
        </w:rPr>
        <w:t>Organiuzoti popamokines (individualias/grupines) mokomųjų dalykų konsultacijas</w:t>
      </w:r>
      <w:r>
        <w:rPr>
          <w:sz w:val="22"/>
          <w:szCs w:val="22"/>
        </w:rPr>
        <w:t>.</w:t>
      </w:r>
    </w:p>
    <w:p w14:paraId="4F0BCBCA" w14:textId="77777777" w:rsidR="009C7A0C" w:rsidRDefault="009C7A0C" w:rsidP="009C7A0C">
      <w:pPr>
        <w:rPr>
          <w:sz w:val="22"/>
          <w:szCs w:val="22"/>
        </w:rPr>
      </w:pPr>
      <w:r>
        <w:rPr>
          <w:sz w:val="22"/>
          <w:szCs w:val="22"/>
        </w:rPr>
        <w:t xml:space="preserve">     3.2. Sukurti ir įgyvendinti Gabių mokinių ugdymo programą.</w:t>
      </w:r>
    </w:p>
    <w:p w14:paraId="1295EEA2" w14:textId="77777777" w:rsidR="009C7A0C" w:rsidRDefault="009C7A0C" w:rsidP="009C7A0C">
      <w:pPr>
        <w:rPr>
          <w:sz w:val="22"/>
          <w:szCs w:val="22"/>
        </w:rPr>
      </w:pPr>
      <w:r>
        <w:rPr>
          <w:sz w:val="22"/>
          <w:szCs w:val="22"/>
        </w:rPr>
        <w:t xml:space="preserve">     3.3. Vykdyti patyčių ir žalingų įpročių prevenciją.</w:t>
      </w:r>
    </w:p>
    <w:p w14:paraId="1CF0860F" w14:textId="77777777" w:rsidR="009C7A0C" w:rsidRDefault="009C7A0C" w:rsidP="009C7A0C">
      <w:pPr>
        <w:ind w:firstLine="720"/>
        <w:rPr>
          <w:sz w:val="22"/>
          <w:szCs w:val="22"/>
        </w:rPr>
      </w:pPr>
      <w:r>
        <w:rPr>
          <w:b/>
          <w:sz w:val="22"/>
          <w:szCs w:val="22"/>
        </w:rPr>
        <w:t>IV Tikslas</w:t>
      </w:r>
      <w:r>
        <w:rPr>
          <w:sz w:val="22"/>
          <w:szCs w:val="22"/>
        </w:rPr>
        <w:t>: Sudaryti sąlygas mokiniams ugdytis karjeros kompetencijas, būtinas sėkmingam mokymosi krypties, profesijos ar darbinės veiklos pasirinkimui.</w:t>
      </w:r>
    </w:p>
    <w:p w14:paraId="5253B2AF" w14:textId="77777777" w:rsidR="009C7A0C" w:rsidRDefault="009C7A0C" w:rsidP="009C7A0C">
      <w:pPr>
        <w:ind w:firstLine="720"/>
        <w:rPr>
          <w:sz w:val="22"/>
          <w:szCs w:val="22"/>
        </w:rPr>
      </w:pPr>
      <w:r>
        <w:rPr>
          <w:sz w:val="22"/>
          <w:szCs w:val="22"/>
        </w:rPr>
        <w:t>Uždaviniai:</w:t>
      </w:r>
    </w:p>
    <w:p w14:paraId="6FFAB71E" w14:textId="77777777" w:rsidR="009C7A0C" w:rsidRDefault="009C7A0C" w:rsidP="009C7A0C">
      <w:pPr>
        <w:rPr>
          <w:sz w:val="22"/>
          <w:szCs w:val="22"/>
        </w:rPr>
      </w:pPr>
      <w:r>
        <w:rPr>
          <w:bCs/>
          <w:sz w:val="22"/>
          <w:szCs w:val="22"/>
        </w:rPr>
        <w:t xml:space="preserve">    4.1. </w:t>
      </w:r>
      <w:r>
        <w:rPr>
          <w:color w:val="000000"/>
          <w:sz w:val="22"/>
          <w:szCs w:val="22"/>
        </w:rPr>
        <w:t xml:space="preserve">Supažindinti mokinius su </w:t>
      </w:r>
      <w:r>
        <w:rPr>
          <w:sz w:val="22"/>
          <w:szCs w:val="22"/>
        </w:rPr>
        <w:t xml:space="preserve"> karjerai svarbia asmenybės charakteristika.</w:t>
      </w:r>
    </w:p>
    <w:p w14:paraId="004FE80C" w14:textId="77777777" w:rsidR="009C7A0C" w:rsidRDefault="009C7A0C" w:rsidP="009C7A0C">
      <w:pPr>
        <w:rPr>
          <w:sz w:val="22"/>
          <w:szCs w:val="22"/>
        </w:rPr>
      </w:pPr>
      <w:r>
        <w:rPr>
          <w:sz w:val="22"/>
          <w:szCs w:val="22"/>
        </w:rPr>
        <w:t xml:space="preserve">    4.2. Skatinti, kad vadovaudamiesi asmenine ateities vizija, mokiniai keltų karjeros tikslus, sudarytų karjeros planą.</w:t>
      </w:r>
    </w:p>
    <w:p w14:paraId="1485C870" w14:textId="77777777" w:rsidR="009C7A0C" w:rsidRDefault="009C7A0C" w:rsidP="009C7A0C">
      <w:pPr>
        <w:ind w:firstLine="720"/>
        <w:rPr>
          <w:sz w:val="22"/>
          <w:szCs w:val="22"/>
        </w:rPr>
      </w:pPr>
      <w:r>
        <w:rPr>
          <w:b/>
          <w:sz w:val="22"/>
          <w:szCs w:val="22"/>
        </w:rPr>
        <w:t>V Tikslas</w:t>
      </w:r>
      <w:r>
        <w:rPr>
          <w:sz w:val="22"/>
          <w:szCs w:val="22"/>
        </w:rPr>
        <w:t>: Kurti saugią, sveiką, jaukią ir kultūringą gimnazijos aplinką.</w:t>
      </w:r>
    </w:p>
    <w:p w14:paraId="6B672D61" w14:textId="77777777" w:rsidR="009C7A0C" w:rsidRDefault="009C7A0C" w:rsidP="009C7A0C">
      <w:pPr>
        <w:ind w:firstLine="720"/>
        <w:rPr>
          <w:sz w:val="22"/>
          <w:szCs w:val="22"/>
        </w:rPr>
      </w:pPr>
      <w:r>
        <w:rPr>
          <w:sz w:val="22"/>
          <w:szCs w:val="22"/>
        </w:rPr>
        <w:t>Uždaviniai:</w:t>
      </w:r>
    </w:p>
    <w:p w14:paraId="7044CF63" w14:textId="77777777" w:rsidR="009C7A0C" w:rsidRDefault="009C7A0C" w:rsidP="009C7A0C">
      <w:pPr>
        <w:rPr>
          <w:sz w:val="22"/>
          <w:szCs w:val="22"/>
        </w:rPr>
      </w:pPr>
      <w:r>
        <w:rPr>
          <w:bCs/>
          <w:sz w:val="22"/>
          <w:szCs w:val="22"/>
        </w:rPr>
        <w:t xml:space="preserve">    5.1. </w:t>
      </w:r>
      <w:r>
        <w:rPr>
          <w:sz w:val="22"/>
          <w:szCs w:val="22"/>
        </w:rPr>
        <w:t>Plėtoti gimnazijos bendruomenės bendradarbiavimo kultūrą.</w:t>
      </w:r>
    </w:p>
    <w:p w14:paraId="1AD503A0" w14:textId="77777777" w:rsidR="009C7A0C" w:rsidRDefault="009C7A0C" w:rsidP="009C7A0C">
      <w:pPr>
        <w:rPr>
          <w:sz w:val="22"/>
          <w:szCs w:val="22"/>
        </w:rPr>
      </w:pPr>
      <w:r>
        <w:rPr>
          <w:sz w:val="22"/>
          <w:szCs w:val="22"/>
        </w:rPr>
        <w:t xml:space="preserve">    5.2. </w:t>
      </w:r>
      <w:r>
        <w:rPr>
          <w:color w:val="000000"/>
          <w:sz w:val="22"/>
          <w:szCs w:val="22"/>
        </w:rPr>
        <w:t>Užtikrinti mokinių saugumą gimnazijoje</w:t>
      </w:r>
      <w:r>
        <w:rPr>
          <w:sz w:val="22"/>
          <w:szCs w:val="22"/>
        </w:rPr>
        <w:t>.</w:t>
      </w:r>
    </w:p>
    <w:p w14:paraId="78F8D1EF" w14:textId="77777777" w:rsidR="009C7A0C" w:rsidRDefault="009C7A0C" w:rsidP="009C7A0C">
      <w:pPr>
        <w:rPr>
          <w:sz w:val="22"/>
          <w:szCs w:val="22"/>
        </w:rPr>
      </w:pPr>
      <w:r>
        <w:rPr>
          <w:sz w:val="22"/>
          <w:szCs w:val="22"/>
        </w:rPr>
        <w:t xml:space="preserve">    5.3. Tobulinti mokinių savivaldos veiklą.</w:t>
      </w:r>
    </w:p>
    <w:p w14:paraId="7C9AC298" w14:textId="77777777" w:rsidR="009C7A0C" w:rsidRDefault="009C7A0C" w:rsidP="009C7A0C">
      <w:pPr>
        <w:rPr>
          <w:sz w:val="22"/>
          <w:szCs w:val="22"/>
          <w:lang w:eastAsia="pl-PL"/>
        </w:rPr>
      </w:pPr>
      <w:r>
        <w:rPr>
          <w:sz w:val="22"/>
          <w:szCs w:val="22"/>
        </w:rPr>
        <w:t xml:space="preserve">    5.4. Renovuoti gimnazijos patalpas.</w:t>
      </w:r>
    </w:p>
    <w:p w14:paraId="58283C53" w14:textId="77777777" w:rsidR="009C7A0C" w:rsidRDefault="009C7A0C" w:rsidP="009C7A0C">
      <w:pPr>
        <w:ind w:firstLine="720"/>
        <w:rPr>
          <w:sz w:val="22"/>
          <w:szCs w:val="22"/>
        </w:rPr>
      </w:pPr>
      <w:r>
        <w:rPr>
          <w:b/>
          <w:sz w:val="22"/>
          <w:szCs w:val="22"/>
        </w:rPr>
        <w:t>Mokinių poreikių tenkinimas - pasirenkamieji dalykai ir dalykų moduliai:</w:t>
      </w:r>
      <w:r>
        <w:rPr>
          <w:sz w:val="22"/>
          <w:szCs w:val="22"/>
        </w:rPr>
        <w:t xml:space="preserve"> </w:t>
      </w:r>
    </w:p>
    <w:p w14:paraId="1A9F26C7" w14:textId="77777777" w:rsidR="009C7A0C" w:rsidRDefault="009C7A0C" w:rsidP="009C7A0C">
      <w:pPr>
        <w:numPr>
          <w:ilvl w:val="0"/>
          <w:numId w:val="28"/>
        </w:numPr>
        <w:jc w:val="both"/>
        <w:rPr>
          <w:sz w:val="22"/>
          <w:szCs w:val="22"/>
        </w:rPr>
      </w:pPr>
      <w:r>
        <w:rPr>
          <w:sz w:val="22"/>
          <w:szCs w:val="22"/>
        </w:rPr>
        <w:t xml:space="preserve">pasirenkamieji dalykai: rusų kalba (8, IG ir IIG kl.), </w:t>
      </w:r>
    </w:p>
    <w:p w14:paraId="669F65F9" w14:textId="77777777" w:rsidR="009C7A0C" w:rsidRDefault="009C7A0C" w:rsidP="009C7A0C">
      <w:pPr>
        <w:numPr>
          <w:ilvl w:val="0"/>
          <w:numId w:val="28"/>
        </w:numPr>
        <w:jc w:val="both"/>
        <w:rPr>
          <w:sz w:val="22"/>
          <w:szCs w:val="22"/>
        </w:rPr>
      </w:pPr>
      <w:r>
        <w:rPr>
          <w:sz w:val="22"/>
          <w:szCs w:val="22"/>
        </w:rPr>
        <w:t xml:space="preserve">dalykų moduliai: </w:t>
      </w:r>
    </w:p>
    <w:p w14:paraId="0C17FED1" w14:textId="77777777" w:rsidR="009C7A0C" w:rsidRDefault="009C7A0C" w:rsidP="009C7A0C">
      <w:pPr>
        <w:ind w:left="720"/>
        <w:jc w:val="both"/>
        <w:rPr>
          <w:sz w:val="22"/>
          <w:szCs w:val="22"/>
        </w:rPr>
      </w:pPr>
      <w:r>
        <w:rPr>
          <w:sz w:val="22"/>
          <w:szCs w:val="22"/>
        </w:rPr>
        <w:t>▪ Rusų k. modulis „Skaitymo bei klausimo įgūdžių tobulinimas“ (IIIG kl.);</w:t>
      </w:r>
    </w:p>
    <w:p w14:paraId="0F9746FC" w14:textId="77777777" w:rsidR="009C7A0C" w:rsidRDefault="009C7A0C" w:rsidP="009C7A0C">
      <w:pPr>
        <w:ind w:firstLine="720"/>
        <w:jc w:val="both"/>
        <w:rPr>
          <w:sz w:val="22"/>
          <w:szCs w:val="22"/>
        </w:rPr>
      </w:pPr>
      <w:r>
        <w:rPr>
          <w:sz w:val="22"/>
          <w:szCs w:val="22"/>
        </w:rPr>
        <w:t>▪ Vokiečių k. modulis „Landeskunde“ (IVG kl.);</w:t>
      </w:r>
    </w:p>
    <w:p w14:paraId="398AE7B9" w14:textId="77777777" w:rsidR="009C7A0C" w:rsidRDefault="009C7A0C" w:rsidP="009C7A0C">
      <w:pPr>
        <w:ind w:firstLine="720"/>
        <w:jc w:val="both"/>
        <w:rPr>
          <w:sz w:val="22"/>
          <w:szCs w:val="22"/>
        </w:rPr>
      </w:pPr>
      <w:r>
        <w:rPr>
          <w:sz w:val="22"/>
          <w:szCs w:val="22"/>
        </w:rPr>
        <w:t>▪ Matematikos modulis „Uždavinių sprendimo metodai“ (IVG kl.).</w:t>
      </w:r>
    </w:p>
    <w:p w14:paraId="20E86433" w14:textId="77777777" w:rsidR="009C7A0C" w:rsidRDefault="009C7A0C" w:rsidP="009C7A0C">
      <w:pPr>
        <w:ind w:firstLine="720"/>
        <w:jc w:val="both"/>
        <w:rPr>
          <w:b/>
          <w:sz w:val="22"/>
          <w:szCs w:val="22"/>
        </w:rPr>
      </w:pPr>
      <w:r>
        <w:rPr>
          <w:b/>
          <w:sz w:val="22"/>
          <w:szCs w:val="22"/>
        </w:rPr>
        <w:t>Ugdymo plano sudarymo principai ir vykdymas</w:t>
      </w:r>
    </w:p>
    <w:p w14:paraId="0E58B0A7" w14:textId="77777777" w:rsidR="009C7A0C" w:rsidRDefault="009C7A0C" w:rsidP="009C7A0C">
      <w:pPr>
        <w:ind w:firstLine="720"/>
        <w:jc w:val="both"/>
        <w:rPr>
          <w:b/>
          <w:sz w:val="22"/>
          <w:szCs w:val="22"/>
        </w:rPr>
      </w:pPr>
      <w:r>
        <w:rPr>
          <w:sz w:val="22"/>
          <w:szCs w:val="22"/>
        </w:rPr>
        <w:t>Ugdymo planas grindžiamas demokratiškumo, subsidiarumo, prieinamumo, bendradarbiavimo principais.</w:t>
      </w:r>
    </w:p>
    <w:p w14:paraId="7B7DAC03" w14:textId="77777777" w:rsidR="009C7A0C" w:rsidRDefault="009C7A0C" w:rsidP="009C7A0C">
      <w:pPr>
        <w:ind w:firstLine="720"/>
        <w:jc w:val="both"/>
        <w:rPr>
          <w:sz w:val="22"/>
          <w:szCs w:val="22"/>
        </w:rPr>
      </w:pPr>
      <w:r>
        <w:rPr>
          <w:sz w:val="22"/>
          <w:szCs w:val="22"/>
        </w:rPr>
        <w:t>Gimnazijos ugdymo planas sudarytas vadovaujantis bendraisiais ugdymo planais vienerių mokslo metų laikotarpiui. Sudaromi du ugdymo planai: pradinio ugdymo programos ugdymo planas bei pagrindinio ir vidurinio ugdymo programų ugdymo planas.</w:t>
      </w:r>
    </w:p>
    <w:p w14:paraId="1F3CFBE2" w14:textId="77777777" w:rsidR="009C7A0C" w:rsidRDefault="009C7A0C" w:rsidP="009C7A0C">
      <w:pPr>
        <w:tabs>
          <w:tab w:val="left" w:pos="993"/>
          <w:tab w:val="left" w:pos="1080"/>
        </w:tabs>
        <w:ind w:hanging="360"/>
        <w:jc w:val="both"/>
        <w:rPr>
          <w:sz w:val="22"/>
          <w:szCs w:val="22"/>
        </w:rPr>
      </w:pPr>
      <w:r>
        <w:rPr>
          <w:sz w:val="22"/>
          <w:szCs w:val="22"/>
        </w:rPr>
        <w:t xml:space="preserve">                 Ugdymo planą rengia direktoriaus įsakymu sudaryta darbo grupė. Grupės darbui   vadovauja direktoriaus pavaduotoja ugdymui. </w:t>
      </w:r>
    </w:p>
    <w:p w14:paraId="0197CC45" w14:textId="77777777" w:rsidR="009C7A0C" w:rsidRDefault="009C7A0C" w:rsidP="009C7A0C">
      <w:pPr>
        <w:tabs>
          <w:tab w:val="left" w:pos="993"/>
          <w:tab w:val="left" w:pos="1080"/>
        </w:tabs>
        <w:jc w:val="both"/>
        <w:rPr>
          <w:sz w:val="22"/>
          <w:szCs w:val="22"/>
        </w:rPr>
      </w:pPr>
      <w:r>
        <w:rPr>
          <w:sz w:val="22"/>
          <w:szCs w:val="22"/>
        </w:rPr>
        <w:t xml:space="preserve">           Ugdymo plano vykdymą koordinuoja ir prižiūri direktoriaus pavaduotoja ugdymui.</w:t>
      </w:r>
    </w:p>
    <w:p w14:paraId="37842B43" w14:textId="77777777" w:rsidR="009C7A0C" w:rsidRDefault="009C7A0C" w:rsidP="009C7A0C">
      <w:pPr>
        <w:tabs>
          <w:tab w:val="left" w:pos="993"/>
        </w:tabs>
        <w:jc w:val="both"/>
        <w:rPr>
          <w:sz w:val="22"/>
          <w:szCs w:val="22"/>
        </w:rPr>
      </w:pPr>
    </w:p>
    <w:p w14:paraId="647C8C05" w14:textId="77777777" w:rsidR="009C7A0C" w:rsidRDefault="009C7A0C" w:rsidP="009C7A0C">
      <w:pPr>
        <w:ind w:firstLine="720"/>
        <w:jc w:val="both"/>
        <w:rPr>
          <w:sz w:val="22"/>
          <w:szCs w:val="22"/>
        </w:rPr>
      </w:pPr>
      <w:r>
        <w:rPr>
          <w:b/>
          <w:sz w:val="22"/>
          <w:szCs w:val="22"/>
        </w:rPr>
        <w:t>Socialinės veiklos organizavimas.</w:t>
      </w:r>
      <w:r>
        <w:rPr>
          <w:sz w:val="22"/>
          <w:szCs w:val="22"/>
        </w:rPr>
        <w:t xml:space="preserve">  </w:t>
      </w:r>
    </w:p>
    <w:p w14:paraId="19148997" w14:textId="77777777" w:rsidR="009C7A0C" w:rsidRDefault="009C7A0C" w:rsidP="009C7A0C">
      <w:pPr>
        <w:ind w:firstLine="720"/>
        <w:jc w:val="both"/>
        <w:outlineLvl w:val="0"/>
        <w:rPr>
          <w:sz w:val="22"/>
          <w:szCs w:val="22"/>
        </w:rPr>
      </w:pPr>
      <w:r>
        <w:rPr>
          <w:sz w:val="22"/>
          <w:szCs w:val="22"/>
        </w:rPr>
        <w:t>Pradinio ugdymo lygmenyje socialinė veikla integruojama į popamokinės veiklos turinį. Ją organizuoja klasių auklėtojai projektų, akcijų ir renginių metu.</w:t>
      </w:r>
    </w:p>
    <w:p w14:paraId="43EF1D4D" w14:textId="77777777" w:rsidR="009C7A0C" w:rsidRDefault="009C7A0C" w:rsidP="009C7A0C">
      <w:pPr>
        <w:ind w:firstLine="720"/>
        <w:jc w:val="both"/>
        <w:outlineLvl w:val="0"/>
        <w:rPr>
          <w:sz w:val="22"/>
          <w:szCs w:val="22"/>
        </w:rPr>
      </w:pPr>
      <w:r>
        <w:rPr>
          <w:sz w:val="22"/>
          <w:szCs w:val="22"/>
        </w:rPr>
        <w:t xml:space="preserve">Socialinė veikla pagrindinio ugdymo programoje yra privaloma, siejama su pilietiškumo ugdymu, bendruomenės tradicijomis, vykdomais projektais, kultūrinėmis bei socializacijos programomis ir pan. Mokinys gali pasirinkti ir savarankiškai atlikti socialinę veiklą. Per mokslo metus jai skiriama ne mažiau kaip 5 pamokos (valandos). Tai mokinio pasirinkta ar gimnazijos rekomenduojama veikla, kuri gali būti vykdoma pažintinės ir kultūrinės veiklos metu arba kitu laiku. </w:t>
      </w:r>
    </w:p>
    <w:p w14:paraId="4743FCB2" w14:textId="77777777" w:rsidR="009C7A0C" w:rsidRDefault="009C7A0C" w:rsidP="009C7A0C">
      <w:pPr>
        <w:jc w:val="both"/>
        <w:rPr>
          <w:b/>
          <w:sz w:val="22"/>
          <w:szCs w:val="22"/>
        </w:rPr>
      </w:pPr>
      <w:r>
        <w:rPr>
          <w:b/>
          <w:sz w:val="22"/>
          <w:szCs w:val="22"/>
        </w:rPr>
        <w:t xml:space="preserve">            Neformalusis ugdymas. </w:t>
      </w:r>
    </w:p>
    <w:p w14:paraId="16421DD2" w14:textId="77777777" w:rsidR="009C7A0C" w:rsidRDefault="009C7A0C" w:rsidP="009C7A0C">
      <w:pPr>
        <w:pStyle w:val="Antrats"/>
        <w:jc w:val="both"/>
        <w:rPr>
          <w:sz w:val="22"/>
          <w:szCs w:val="22"/>
        </w:rPr>
      </w:pPr>
      <w:r>
        <w:rPr>
          <w:sz w:val="22"/>
          <w:szCs w:val="22"/>
        </w:rPr>
        <w:t xml:space="preserve">            Neformaliojo ugdymo valandos skiriamos: sporto būreliams – 8 val.: Stalo tenisas (1 val.), Tinklinis (4 val.), Šaškės (1 val.), „Sportiniai žaidimai“ (1 val.), „Stipruoliai“ (1 val.); menų būreliams – 6 val.: „Malowane nutki“, „Aidija“, „Volume“, „Musica“, „Jaskółeczka“, „Noriu, galiu, moku“; jaunųjų žurnalistų būrelis – 1 val.; matematikos būrelis „Kengūriukas“ – 1 val.; „Karjeros ugdymas“ būrelis – 1 val.; šokių būreliai – 5 val..</w:t>
      </w:r>
    </w:p>
    <w:p w14:paraId="017EBD03" w14:textId="77777777" w:rsidR="009C7A0C" w:rsidRDefault="009C7A0C" w:rsidP="009C7A0C">
      <w:pPr>
        <w:ind w:firstLine="720"/>
        <w:jc w:val="both"/>
        <w:rPr>
          <w:sz w:val="22"/>
          <w:szCs w:val="22"/>
        </w:rPr>
      </w:pPr>
    </w:p>
    <w:p w14:paraId="7625C6A5" w14:textId="77777777" w:rsidR="009C7A0C" w:rsidRDefault="009C7A0C" w:rsidP="009C7A0C">
      <w:pPr>
        <w:jc w:val="both"/>
        <w:rPr>
          <w:b/>
          <w:sz w:val="22"/>
          <w:szCs w:val="22"/>
        </w:rPr>
      </w:pPr>
      <w:r>
        <w:rPr>
          <w:b/>
          <w:sz w:val="22"/>
          <w:szCs w:val="22"/>
        </w:rPr>
        <w:lastRenderedPageBreak/>
        <w:tab/>
        <w:t>Švietimo pagalbos teikimo galimybės ir būdai.</w:t>
      </w:r>
    </w:p>
    <w:p w14:paraId="2242AEBE" w14:textId="77777777" w:rsidR="009C7A0C" w:rsidRDefault="009C7A0C" w:rsidP="009C7A0C">
      <w:pPr>
        <w:ind w:firstLine="720"/>
        <w:jc w:val="both"/>
        <w:rPr>
          <w:sz w:val="22"/>
          <w:szCs w:val="22"/>
        </w:rPr>
      </w:pPr>
      <w:r>
        <w:rPr>
          <w:sz w:val="22"/>
          <w:szCs w:val="22"/>
        </w:rPr>
        <w:t>Mokinių pasiekimai  stebimi ir analizuojami, laiku identifikuojami kylantys mokymo sunkumai. Apie atsiradusius sunkumus informuojami gimnazijos švietimo pagalbos specialistai, mokinio tėvai (globėjai) ir kartu tariamasi dėl mokymosi pagalbos suteikimo.</w:t>
      </w:r>
    </w:p>
    <w:p w14:paraId="73366558" w14:textId="77777777" w:rsidR="009C7A0C" w:rsidRDefault="009C7A0C" w:rsidP="009C7A0C">
      <w:pPr>
        <w:ind w:firstLine="720"/>
        <w:jc w:val="both"/>
        <w:rPr>
          <w:rFonts w:ascii="Arial" w:hAnsi="Arial" w:cs="Arial"/>
          <w:sz w:val="22"/>
          <w:szCs w:val="22"/>
        </w:rPr>
      </w:pPr>
      <w:r>
        <w:rPr>
          <w:sz w:val="22"/>
          <w:szCs w:val="22"/>
        </w:rPr>
        <w:t xml:space="preserve">Švietimo pagalbos tikslas – padėti mokymosi sunkumų patiriantiems mokiniams sėkmingai mokytis mokykloje. </w:t>
      </w:r>
    </w:p>
    <w:p w14:paraId="08DAD543" w14:textId="77777777" w:rsidR="009C7A0C" w:rsidRDefault="009C7A0C" w:rsidP="009C7A0C">
      <w:pPr>
        <w:ind w:firstLine="720"/>
        <w:jc w:val="both"/>
        <w:rPr>
          <w:rFonts w:ascii="Arial" w:hAnsi="Arial" w:cs="Arial"/>
          <w:sz w:val="22"/>
          <w:szCs w:val="22"/>
        </w:rPr>
      </w:pPr>
      <w:r>
        <w:rPr>
          <w:sz w:val="22"/>
          <w:szCs w:val="22"/>
        </w:rPr>
        <w:t xml:space="preserve">Už mokymosi pagalbos organizavimą mokykloje atsakinga yra direktoriaus pavaduotoja ugdymui. </w:t>
      </w:r>
    </w:p>
    <w:p w14:paraId="4E341B38" w14:textId="77777777" w:rsidR="009C7A0C" w:rsidRDefault="009C7A0C" w:rsidP="009C7A0C">
      <w:pPr>
        <w:ind w:firstLine="720"/>
        <w:jc w:val="both"/>
        <w:rPr>
          <w:sz w:val="22"/>
          <w:szCs w:val="22"/>
        </w:rPr>
      </w:pPr>
      <w:r>
        <w:rPr>
          <w:sz w:val="22"/>
          <w:szCs w:val="22"/>
        </w:rPr>
        <w:t>Mokymosi pagalba yra:</w:t>
      </w:r>
    </w:p>
    <w:p w14:paraId="40050FCE" w14:textId="77777777" w:rsidR="009C7A0C" w:rsidRDefault="009C7A0C" w:rsidP="009C7A0C">
      <w:pPr>
        <w:ind w:firstLine="720"/>
        <w:jc w:val="both"/>
        <w:rPr>
          <w:sz w:val="22"/>
          <w:szCs w:val="22"/>
        </w:rPr>
      </w:pPr>
      <w:r>
        <w:rPr>
          <w:sz w:val="22"/>
          <w:szCs w:val="22"/>
        </w:rPr>
        <w:t xml:space="preserve">- integruojama į mokymo ir mokymosi procesą. Pirmiausiai mokymosi pagalbą mokiniui suteikia jį mokantis mokytojas, pritaikydamas tinkamas  mokymo (-si) užduotis, metodikas, formas ir kt.; </w:t>
      </w:r>
    </w:p>
    <w:p w14:paraId="1D3C3139" w14:textId="77777777" w:rsidR="009C7A0C" w:rsidRDefault="009C7A0C" w:rsidP="009C7A0C">
      <w:pPr>
        <w:ind w:firstLine="720"/>
        <w:jc w:val="both"/>
        <w:rPr>
          <w:sz w:val="22"/>
          <w:szCs w:val="22"/>
        </w:rPr>
      </w:pPr>
      <w:r>
        <w:rPr>
          <w:sz w:val="22"/>
          <w:szCs w:val="22"/>
        </w:rPr>
        <w:t>- teikiama sudarant galimybę naudotis individualiomis konsultacijomis.</w:t>
      </w:r>
    </w:p>
    <w:p w14:paraId="293913F3" w14:textId="77777777" w:rsidR="009C7A0C" w:rsidRDefault="009C7A0C" w:rsidP="009C7A0C">
      <w:pPr>
        <w:ind w:firstLine="720"/>
        <w:jc w:val="both"/>
        <w:rPr>
          <w:sz w:val="22"/>
          <w:szCs w:val="22"/>
        </w:rPr>
      </w:pPr>
      <w:r>
        <w:rPr>
          <w:sz w:val="22"/>
          <w:szCs w:val="22"/>
        </w:rPr>
        <w:t>Mokiniams turintiems kalbos ir kitų komunikacijos sutrikimų teikiama logopedo pagalba.</w:t>
      </w:r>
    </w:p>
    <w:p w14:paraId="0DBF2C9E" w14:textId="77777777" w:rsidR="009C7A0C" w:rsidRDefault="009C7A0C" w:rsidP="009C7A0C">
      <w:pPr>
        <w:ind w:firstLine="720"/>
        <w:jc w:val="both"/>
        <w:rPr>
          <w:b/>
          <w:sz w:val="22"/>
          <w:szCs w:val="22"/>
        </w:rPr>
      </w:pPr>
      <w:r>
        <w:rPr>
          <w:b/>
          <w:sz w:val="22"/>
          <w:szCs w:val="22"/>
        </w:rPr>
        <w:t>Pamokų, skirtų mokinio ugdymo poreikiams tenkinti, panaudojimas.</w:t>
      </w:r>
    </w:p>
    <w:p w14:paraId="7A1F6CFB" w14:textId="77777777" w:rsidR="009C7A0C" w:rsidRDefault="009C7A0C" w:rsidP="009C7A0C">
      <w:pPr>
        <w:ind w:firstLine="720"/>
        <w:jc w:val="both"/>
        <w:rPr>
          <w:sz w:val="22"/>
          <w:szCs w:val="22"/>
        </w:rPr>
      </w:pPr>
      <w:r>
        <w:rPr>
          <w:sz w:val="22"/>
          <w:szCs w:val="22"/>
        </w:rPr>
        <w:t>Pamokos skiriamos rusų (užsienio) kalbos mokymui 8, IG ir IIG klasėse (po 1 valandą per savaitę).</w:t>
      </w:r>
    </w:p>
    <w:p w14:paraId="22A4D33E" w14:textId="77777777" w:rsidR="009C7A0C" w:rsidRDefault="009C7A0C" w:rsidP="009C7A0C">
      <w:pPr>
        <w:ind w:firstLine="720"/>
        <w:rPr>
          <w:b/>
          <w:sz w:val="22"/>
          <w:szCs w:val="22"/>
        </w:rPr>
      </w:pPr>
      <w:r>
        <w:rPr>
          <w:b/>
          <w:sz w:val="22"/>
          <w:szCs w:val="22"/>
        </w:rPr>
        <w:t>Pasiekimų ir pažangos vertinimo sistema.</w:t>
      </w:r>
    </w:p>
    <w:p w14:paraId="2848C751" w14:textId="77777777" w:rsidR="009C7A0C" w:rsidRDefault="009C7A0C" w:rsidP="009C7A0C">
      <w:pPr>
        <w:ind w:firstLine="720"/>
        <w:jc w:val="both"/>
        <w:rPr>
          <w:sz w:val="22"/>
          <w:szCs w:val="22"/>
          <w:lang w:eastAsia="lt-LT" w:bidi="lo-LA"/>
        </w:rPr>
      </w:pPr>
      <w:r>
        <w:rPr>
          <w:sz w:val="22"/>
          <w:szCs w:val="22"/>
        </w:rPr>
        <w:t>Mokinių pažangos ir pasiekimų vertinimas yra  ugdymo turinio dalis ir dera su keliamais ugdymo tikslais ir ugdymo proceso organizavimu. Vertinant mokinių pažangą ir pasiekimus ugdymo procese vadovaujamasi Bendrosiomis programomis ir Mokinių pažangos ir pasiekimų vertinimo samprata. Gimnazijoje pa</w:t>
      </w:r>
      <w:r>
        <w:rPr>
          <w:sz w:val="22"/>
          <w:szCs w:val="22"/>
          <w:lang w:eastAsia="lt-LT" w:bidi="lo-LA"/>
        </w:rPr>
        <w:t xml:space="preserve">tvirtinti Mokinių pažangos ir pasiekimų vertinimo tvarkos aprašai. </w:t>
      </w:r>
    </w:p>
    <w:p w14:paraId="0B134772" w14:textId="77777777" w:rsidR="009C7A0C" w:rsidRDefault="009C7A0C" w:rsidP="009C7A0C">
      <w:pPr>
        <w:ind w:firstLine="720"/>
        <w:jc w:val="both"/>
        <w:rPr>
          <w:sz w:val="22"/>
          <w:szCs w:val="22"/>
          <w:lang w:eastAsia="lt-LT" w:bidi="lo-LA"/>
        </w:rPr>
      </w:pPr>
      <w:r>
        <w:rPr>
          <w:b/>
          <w:sz w:val="22"/>
          <w:szCs w:val="22"/>
          <w:lang w:eastAsia="lt-LT" w:bidi="lo-LA"/>
        </w:rPr>
        <w:t xml:space="preserve">Ugdymo diferencijavimas. </w:t>
      </w:r>
    </w:p>
    <w:p w14:paraId="7DA88BCB" w14:textId="77777777" w:rsidR="009C7A0C" w:rsidRDefault="009C7A0C" w:rsidP="009C7A0C">
      <w:pPr>
        <w:ind w:firstLine="720"/>
        <w:jc w:val="both"/>
        <w:rPr>
          <w:color w:val="000000"/>
          <w:sz w:val="22"/>
          <w:szCs w:val="22"/>
        </w:rPr>
      </w:pPr>
      <w:r>
        <w:rPr>
          <w:color w:val="000000"/>
          <w:sz w:val="22"/>
          <w:szCs w:val="22"/>
        </w:rPr>
        <w:t>Diferencijavimas taikomas:</w:t>
      </w:r>
    </w:p>
    <w:p w14:paraId="4607F178" w14:textId="77777777" w:rsidR="009C7A0C" w:rsidRDefault="009C7A0C" w:rsidP="009C7A0C">
      <w:pPr>
        <w:ind w:firstLine="720"/>
        <w:jc w:val="both"/>
        <w:rPr>
          <w:color w:val="000000"/>
          <w:sz w:val="22"/>
          <w:szCs w:val="22"/>
        </w:rPr>
      </w:pPr>
      <w:r>
        <w:rPr>
          <w:color w:val="000000"/>
          <w:sz w:val="22"/>
          <w:szCs w:val="22"/>
        </w:rPr>
        <w:t xml:space="preserve">- mokiniui individualiai (pamokų metu); </w:t>
      </w:r>
    </w:p>
    <w:p w14:paraId="39C752D9" w14:textId="77777777" w:rsidR="009C7A0C" w:rsidRDefault="009C7A0C" w:rsidP="009C7A0C">
      <w:pPr>
        <w:ind w:firstLine="720"/>
        <w:jc w:val="both"/>
        <w:rPr>
          <w:color w:val="000000"/>
          <w:sz w:val="22"/>
          <w:szCs w:val="22"/>
        </w:rPr>
      </w:pPr>
      <w:r>
        <w:rPr>
          <w:color w:val="000000"/>
          <w:sz w:val="22"/>
          <w:szCs w:val="22"/>
        </w:rPr>
        <w:t>- mokinių grupei:</w:t>
      </w:r>
    </w:p>
    <w:p w14:paraId="2EC228E6" w14:textId="77777777" w:rsidR="009C7A0C" w:rsidRDefault="009C7A0C" w:rsidP="009C7A0C">
      <w:pPr>
        <w:ind w:firstLine="720"/>
        <w:jc w:val="both"/>
        <w:rPr>
          <w:color w:val="000000"/>
          <w:sz w:val="22"/>
          <w:szCs w:val="22"/>
        </w:rPr>
      </w:pPr>
      <w:r>
        <w:rPr>
          <w:color w:val="000000"/>
          <w:sz w:val="22"/>
          <w:szCs w:val="22"/>
        </w:rPr>
        <w:t>- tam tikriems tikslams pasiekti (pvz.: pasiekimų skirtumams mažinti, gabumams plėtoti);</w:t>
      </w:r>
    </w:p>
    <w:p w14:paraId="69A7BFC4" w14:textId="77777777" w:rsidR="009C7A0C" w:rsidRDefault="009C7A0C" w:rsidP="009C7A0C">
      <w:pPr>
        <w:ind w:firstLine="720"/>
        <w:jc w:val="both"/>
        <w:rPr>
          <w:color w:val="000000"/>
          <w:sz w:val="22"/>
          <w:szCs w:val="22"/>
        </w:rPr>
      </w:pPr>
      <w:r>
        <w:rPr>
          <w:color w:val="000000"/>
          <w:sz w:val="22"/>
          <w:szCs w:val="22"/>
        </w:rPr>
        <w:t>- tam tikroms veikloms atlikti (projektiniai, tiriamieji mokinių darbai, darbo grupės).</w:t>
      </w:r>
    </w:p>
    <w:p w14:paraId="6374B597" w14:textId="77777777" w:rsidR="009C7A0C" w:rsidRDefault="009C7A0C" w:rsidP="009C7A0C">
      <w:pPr>
        <w:ind w:firstLine="720"/>
        <w:jc w:val="both"/>
        <w:rPr>
          <w:sz w:val="22"/>
          <w:szCs w:val="22"/>
        </w:rPr>
      </w:pPr>
      <w:r>
        <w:rPr>
          <w:sz w:val="22"/>
          <w:szCs w:val="22"/>
        </w:rPr>
        <w:t xml:space="preserve">Iš pamokų mokinio ugdymo poreikiams tenkinti diferencijuotam mokymui skiriama: </w:t>
      </w:r>
    </w:p>
    <w:p w14:paraId="0F675792" w14:textId="77777777" w:rsidR="009C7A0C" w:rsidRDefault="009C7A0C" w:rsidP="009C7A0C">
      <w:pPr>
        <w:ind w:firstLine="720"/>
        <w:jc w:val="both"/>
        <w:rPr>
          <w:sz w:val="22"/>
          <w:szCs w:val="22"/>
        </w:rPr>
      </w:pPr>
      <w:r>
        <w:rPr>
          <w:sz w:val="22"/>
          <w:szCs w:val="22"/>
        </w:rPr>
        <w:t xml:space="preserve">▪ dalykų moduliams: IIIG klasėje 1 valanda skiriama papildomam rusų kalbos diferencijuotam mokymui; IVG klasėje - 1 valanda skiriama papildomam vokiečių kalbos ir 1 valanda matematikos dalyko diferencijuotam mokymui; </w:t>
      </w:r>
    </w:p>
    <w:p w14:paraId="0A973D3B" w14:textId="77777777" w:rsidR="009C7A0C" w:rsidRDefault="009C7A0C" w:rsidP="009C7A0C">
      <w:pPr>
        <w:ind w:firstLine="720"/>
        <w:jc w:val="both"/>
        <w:rPr>
          <w:sz w:val="22"/>
          <w:szCs w:val="22"/>
        </w:rPr>
      </w:pPr>
      <w:r>
        <w:rPr>
          <w:sz w:val="22"/>
          <w:szCs w:val="22"/>
        </w:rPr>
        <w:t xml:space="preserve">▪ pasirenkamiesiems dalykams - 8, IG ir IIG klasėse po 1 val. skiriama rusų kalbos diferencijuotam mokymui. </w:t>
      </w:r>
    </w:p>
    <w:p w14:paraId="6714B4F5" w14:textId="77777777" w:rsidR="009C7A0C" w:rsidRDefault="009C7A0C" w:rsidP="009C7A0C">
      <w:pPr>
        <w:ind w:firstLine="720"/>
        <w:jc w:val="both"/>
        <w:rPr>
          <w:sz w:val="22"/>
          <w:szCs w:val="22"/>
        </w:rPr>
      </w:pPr>
      <w:r>
        <w:rPr>
          <w:sz w:val="22"/>
          <w:szCs w:val="22"/>
        </w:rPr>
        <w:t xml:space="preserve">                            </w:t>
      </w:r>
    </w:p>
    <w:p w14:paraId="206F0182" w14:textId="77777777" w:rsidR="009C7A0C" w:rsidRDefault="009C7A0C" w:rsidP="009C7A0C">
      <w:pPr>
        <w:ind w:firstLine="720"/>
        <w:jc w:val="both"/>
        <w:rPr>
          <w:b/>
          <w:sz w:val="22"/>
          <w:szCs w:val="22"/>
        </w:rPr>
      </w:pPr>
      <w:r>
        <w:rPr>
          <w:b/>
          <w:sz w:val="22"/>
          <w:szCs w:val="22"/>
        </w:rPr>
        <w:t>Dalyvavimo konkursuose, olimpiadose rezultatai</w:t>
      </w:r>
    </w:p>
    <w:p w14:paraId="5D999E48" w14:textId="77777777" w:rsidR="009C7A0C" w:rsidRDefault="009C7A0C" w:rsidP="009C7A0C">
      <w:pPr>
        <w:ind w:firstLine="720"/>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6238"/>
        <w:gridCol w:w="2693"/>
      </w:tblGrid>
      <w:tr w:rsidR="009C7A0C" w14:paraId="12834B72"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695A29FD" w14:textId="77777777" w:rsidR="009C7A0C" w:rsidRDefault="009C7A0C">
            <w:pPr>
              <w:jc w:val="center"/>
            </w:pPr>
            <w:r>
              <w:rPr>
                <w:sz w:val="22"/>
                <w:szCs w:val="22"/>
              </w:rPr>
              <w:t>Nr.</w:t>
            </w:r>
          </w:p>
        </w:tc>
        <w:tc>
          <w:tcPr>
            <w:tcW w:w="6238" w:type="dxa"/>
            <w:tcBorders>
              <w:top w:val="single" w:sz="4" w:space="0" w:color="000000"/>
              <w:left w:val="single" w:sz="4" w:space="0" w:color="000000"/>
              <w:bottom w:val="single" w:sz="4" w:space="0" w:color="000000"/>
              <w:right w:val="single" w:sz="4" w:space="0" w:color="000000"/>
            </w:tcBorders>
          </w:tcPr>
          <w:p w14:paraId="4309B616" w14:textId="77777777" w:rsidR="009C7A0C" w:rsidRDefault="009C7A0C">
            <w:pPr>
              <w:jc w:val="both"/>
            </w:pPr>
            <w:r>
              <w:rPr>
                <w:sz w:val="22"/>
                <w:szCs w:val="22"/>
              </w:rPr>
              <w:t>Konkurso, olimpiados, varžybų pavadinimas</w:t>
            </w:r>
          </w:p>
          <w:p w14:paraId="669B4866" w14:textId="77777777" w:rsidR="009C7A0C" w:rsidRDefault="009C7A0C">
            <w:pPr>
              <w:jc w:val="both"/>
            </w:pPr>
          </w:p>
        </w:tc>
        <w:tc>
          <w:tcPr>
            <w:tcW w:w="2693" w:type="dxa"/>
            <w:tcBorders>
              <w:top w:val="single" w:sz="4" w:space="0" w:color="000000"/>
              <w:left w:val="single" w:sz="4" w:space="0" w:color="000000"/>
              <w:bottom w:val="single" w:sz="4" w:space="0" w:color="000000"/>
              <w:right w:val="single" w:sz="4" w:space="0" w:color="000000"/>
            </w:tcBorders>
            <w:hideMark/>
          </w:tcPr>
          <w:p w14:paraId="6E356C29" w14:textId="77777777" w:rsidR="009C7A0C" w:rsidRDefault="009C7A0C">
            <w:pPr>
              <w:jc w:val="center"/>
            </w:pPr>
            <w:r>
              <w:rPr>
                <w:sz w:val="22"/>
                <w:szCs w:val="22"/>
              </w:rPr>
              <w:t>Rezultatai</w:t>
            </w:r>
          </w:p>
        </w:tc>
      </w:tr>
      <w:tr w:rsidR="009C7A0C" w14:paraId="2C4D21E0"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51F21347" w14:textId="77777777" w:rsidR="009C7A0C" w:rsidRDefault="009C7A0C">
            <w:pPr>
              <w:jc w:val="center"/>
            </w:pPr>
            <w:r>
              <w:rPr>
                <w:sz w:val="22"/>
                <w:szCs w:val="22"/>
              </w:rPr>
              <w:t>1.</w:t>
            </w:r>
          </w:p>
        </w:tc>
        <w:tc>
          <w:tcPr>
            <w:tcW w:w="6238" w:type="dxa"/>
            <w:tcBorders>
              <w:top w:val="single" w:sz="4" w:space="0" w:color="000000"/>
              <w:left w:val="single" w:sz="4" w:space="0" w:color="000000"/>
              <w:bottom w:val="single" w:sz="4" w:space="0" w:color="000000"/>
              <w:right w:val="single" w:sz="4" w:space="0" w:color="000000"/>
            </w:tcBorders>
            <w:hideMark/>
          </w:tcPr>
          <w:p w14:paraId="4EDA73D8" w14:textId="77777777" w:rsidR="009C7A0C" w:rsidRDefault="009C7A0C">
            <w:r>
              <w:rPr>
                <w:sz w:val="22"/>
                <w:szCs w:val="22"/>
              </w:rPr>
              <w:t>Rajoninė biologijos olimpiada.</w:t>
            </w:r>
          </w:p>
        </w:tc>
        <w:tc>
          <w:tcPr>
            <w:tcW w:w="2693" w:type="dxa"/>
            <w:tcBorders>
              <w:top w:val="single" w:sz="4" w:space="0" w:color="000000"/>
              <w:left w:val="single" w:sz="4" w:space="0" w:color="000000"/>
              <w:bottom w:val="single" w:sz="4" w:space="0" w:color="000000"/>
              <w:right w:val="single" w:sz="4" w:space="0" w:color="000000"/>
            </w:tcBorders>
          </w:tcPr>
          <w:p w14:paraId="2D9AF246" w14:textId="77777777" w:rsidR="009C7A0C" w:rsidRDefault="009C7A0C">
            <w:pPr>
              <w:jc w:val="center"/>
            </w:pPr>
          </w:p>
        </w:tc>
      </w:tr>
      <w:tr w:rsidR="009C7A0C" w14:paraId="4A88DB6C"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26195BED" w14:textId="77777777" w:rsidR="009C7A0C" w:rsidRDefault="009C7A0C">
            <w:pPr>
              <w:jc w:val="center"/>
            </w:pPr>
            <w:r>
              <w:rPr>
                <w:sz w:val="22"/>
                <w:szCs w:val="22"/>
              </w:rPr>
              <w:t>2.</w:t>
            </w:r>
          </w:p>
        </w:tc>
        <w:tc>
          <w:tcPr>
            <w:tcW w:w="6238" w:type="dxa"/>
            <w:tcBorders>
              <w:top w:val="single" w:sz="4" w:space="0" w:color="000000"/>
              <w:left w:val="single" w:sz="4" w:space="0" w:color="000000"/>
              <w:bottom w:val="single" w:sz="4" w:space="0" w:color="000000"/>
              <w:right w:val="single" w:sz="4" w:space="0" w:color="000000"/>
            </w:tcBorders>
            <w:hideMark/>
          </w:tcPr>
          <w:p w14:paraId="35E86CDD" w14:textId="77777777" w:rsidR="009C7A0C" w:rsidRDefault="009C7A0C">
            <w:r>
              <w:rPr>
                <w:sz w:val="22"/>
                <w:szCs w:val="22"/>
              </w:rPr>
              <w:t>Kūrybinių darbų paroda - konkursas „Kalėdų belaukiant“.</w:t>
            </w:r>
          </w:p>
        </w:tc>
        <w:tc>
          <w:tcPr>
            <w:tcW w:w="2693" w:type="dxa"/>
            <w:tcBorders>
              <w:top w:val="single" w:sz="4" w:space="0" w:color="000000"/>
              <w:left w:val="single" w:sz="4" w:space="0" w:color="000000"/>
              <w:bottom w:val="single" w:sz="4" w:space="0" w:color="000000"/>
              <w:right w:val="single" w:sz="4" w:space="0" w:color="000000"/>
            </w:tcBorders>
            <w:hideMark/>
          </w:tcPr>
          <w:p w14:paraId="30A524FD" w14:textId="77777777" w:rsidR="009C7A0C" w:rsidRDefault="009C7A0C">
            <w:pPr>
              <w:jc w:val="center"/>
            </w:pPr>
            <w:r>
              <w:rPr>
                <w:sz w:val="22"/>
                <w:szCs w:val="22"/>
              </w:rPr>
              <w:t>V vieta</w:t>
            </w:r>
          </w:p>
        </w:tc>
      </w:tr>
      <w:tr w:rsidR="009C7A0C" w14:paraId="25A9AB46"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F568C15" w14:textId="77777777" w:rsidR="009C7A0C" w:rsidRDefault="009C7A0C">
            <w:pPr>
              <w:jc w:val="center"/>
            </w:pPr>
            <w:r>
              <w:rPr>
                <w:sz w:val="22"/>
                <w:szCs w:val="22"/>
              </w:rPr>
              <w:t>3.</w:t>
            </w:r>
          </w:p>
        </w:tc>
        <w:tc>
          <w:tcPr>
            <w:tcW w:w="6238" w:type="dxa"/>
            <w:tcBorders>
              <w:top w:val="single" w:sz="4" w:space="0" w:color="000000"/>
              <w:left w:val="single" w:sz="4" w:space="0" w:color="000000"/>
              <w:bottom w:val="single" w:sz="4" w:space="0" w:color="000000"/>
              <w:right w:val="single" w:sz="4" w:space="0" w:color="000000"/>
            </w:tcBorders>
            <w:hideMark/>
          </w:tcPr>
          <w:p w14:paraId="3648F744" w14:textId="77777777" w:rsidR="009C7A0C" w:rsidRDefault="009C7A0C">
            <w:r>
              <w:rPr>
                <w:sz w:val="22"/>
                <w:szCs w:val="22"/>
              </w:rPr>
              <w:t>Rajoninė fizikos olimpiada.</w:t>
            </w:r>
          </w:p>
        </w:tc>
        <w:tc>
          <w:tcPr>
            <w:tcW w:w="2693" w:type="dxa"/>
            <w:tcBorders>
              <w:top w:val="single" w:sz="4" w:space="0" w:color="000000"/>
              <w:left w:val="single" w:sz="4" w:space="0" w:color="000000"/>
              <w:bottom w:val="single" w:sz="4" w:space="0" w:color="000000"/>
              <w:right w:val="single" w:sz="4" w:space="0" w:color="000000"/>
            </w:tcBorders>
          </w:tcPr>
          <w:p w14:paraId="2842CC70" w14:textId="77777777" w:rsidR="009C7A0C" w:rsidRDefault="009C7A0C">
            <w:pPr>
              <w:jc w:val="center"/>
            </w:pPr>
          </w:p>
        </w:tc>
      </w:tr>
      <w:tr w:rsidR="009C7A0C" w14:paraId="4078F615"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91C53F3" w14:textId="77777777" w:rsidR="009C7A0C" w:rsidRDefault="009C7A0C">
            <w:pPr>
              <w:jc w:val="center"/>
            </w:pPr>
            <w:r>
              <w:rPr>
                <w:sz w:val="22"/>
                <w:szCs w:val="22"/>
              </w:rPr>
              <w:t>4.</w:t>
            </w:r>
          </w:p>
        </w:tc>
        <w:tc>
          <w:tcPr>
            <w:tcW w:w="6238" w:type="dxa"/>
            <w:tcBorders>
              <w:top w:val="single" w:sz="4" w:space="0" w:color="000000"/>
              <w:left w:val="single" w:sz="4" w:space="0" w:color="000000"/>
              <w:bottom w:val="single" w:sz="4" w:space="0" w:color="000000"/>
              <w:right w:val="single" w:sz="4" w:space="0" w:color="000000"/>
            </w:tcBorders>
            <w:hideMark/>
          </w:tcPr>
          <w:p w14:paraId="4ECD81F8" w14:textId="77777777" w:rsidR="009C7A0C" w:rsidRDefault="009C7A0C">
            <w:r>
              <w:rPr>
                <w:sz w:val="22"/>
                <w:szCs w:val="22"/>
              </w:rPr>
              <w:t>Meninio skaitymo konkursas.</w:t>
            </w:r>
          </w:p>
        </w:tc>
        <w:tc>
          <w:tcPr>
            <w:tcW w:w="2693" w:type="dxa"/>
            <w:tcBorders>
              <w:top w:val="single" w:sz="4" w:space="0" w:color="000000"/>
              <w:left w:val="single" w:sz="4" w:space="0" w:color="000000"/>
              <w:bottom w:val="single" w:sz="4" w:space="0" w:color="000000"/>
              <w:right w:val="single" w:sz="4" w:space="0" w:color="000000"/>
            </w:tcBorders>
          </w:tcPr>
          <w:p w14:paraId="3CFFE820" w14:textId="77777777" w:rsidR="009C7A0C" w:rsidRDefault="009C7A0C">
            <w:pPr>
              <w:jc w:val="center"/>
            </w:pPr>
          </w:p>
        </w:tc>
      </w:tr>
      <w:tr w:rsidR="009C7A0C" w14:paraId="7739CD48"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B855107" w14:textId="77777777" w:rsidR="009C7A0C" w:rsidRDefault="009C7A0C">
            <w:pPr>
              <w:jc w:val="center"/>
            </w:pPr>
            <w:r>
              <w:rPr>
                <w:sz w:val="22"/>
                <w:szCs w:val="22"/>
              </w:rPr>
              <w:t>5.</w:t>
            </w:r>
          </w:p>
        </w:tc>
        <w:tc>
          <w:tcPr>
            <w:tcW w:w="6238" w:type="dxa"/>
            <w:tcBorders>
              <w:top w:val="single" w:sz="4" w:space="0" w:color="000000"/>
              <w:left w:val="single" w:sz="4" w:space="0" w:color="000000"/>
              <w:bottom w:val="single" w:sz="4" w:space="0" w:color="000000"/>
              <w:right w:val="single" w:sz="4" w:space="0" w:color="000000"/>
            </w:tcBorders>
            <w:hideMark/>
          </w:tcPr>
          <w:p w14:paraId="44826BBC" w14:textId="77777777" w:rsidR="009C7A0C" w:rsidRDefault="009C7A0C">
            <w:r>
              <w:rPr>
                <w:sz w:val="22"/>
                <w:szCs w:val="22"/>
              </w:rPr>
              <w:t>Rajoninė istorijos olimpiada.</w:t>
            </w:r>
          </w:p>
        </w:tc>
        <w:tc>
          <w:tcPr>
            <w:tcW w:w="2693" w:type="dxa"/>
            <w:tcBorders>
              <w:top w:val="single" w:sz="4" w:space="0" w:color="000000"/>
              <w:left w:val="single" w:sz="4" w:space="0" w:color="000000"/>
              <w:bottom w:val="single" w:sz="4" w:space="0" w:color="000000"/>
              <w:right w:val="single" w:sz="4" w:space="0" w:color="000000"/>
            </w:tcBorders>
          </w:tcPr>
          <w:p w14:paraId="5A6BDE3E" w14:textId="77777777" w:rsidR="009C7A0C" w:rsidRDefault="009C7A0C">
            <w:pPr>
              <w:jc w:val="center"/>
            </w:pPr>
          </w:p>
        </w:tc>
      </w:tr>
      <w:tr w:rsidR="009C7A0C" w14:paraId="59D808C6"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F853E69" w14:textId="77777777" w:rsidR="009C7A0C" w:rsidRDefault="009C7A0C">
            <w:pPr>
              <w:jc w:val="center"/>
            </w:pPr>
            <w:r>
              <w:rPr>
                <w:sz w:val="22"/>
                <w:szCs w:val="22"/>
              </w:rPr>
              <w:t>6.</w:t>
            </w:r>
          </w:p>
        </w:tc>
        <w:tc>
          <w:tcPr>
            <w:tcW w:w="6238" w:type="dxa"/>
            <w:tcBorders>
              <w:top w:val="single" w:sz="4" w:space="0" w:color="000000"/>
              <w:left w:val="single" w:sz="4" w:space="0" w:color="000000"/>
              <w:bottom w:val="single" w:sz="4" w:space="0" w:color="000000"/>
              <w:right w:val="single" w:sz="4" w:space="0" w:color="000000"/>
            </w:tcBorders>
            <w:hideMark/>
          </w:tcPr>
          <w:p w14:paraId="35B83AB5" w14:textId="77777777" w:rsidR="009C7A0C" w:rsidRDefault="009C7A0C">
            <w:r>
              <w:rPr>
                <w:sz w:val="22"/>
                <w:szCs w:val="22"/>
              </w:rPr>
              <w:t>Rajoninė geografijos olimpiada.</w:t>
            </w:r>
          </w:p>
        </w:tc>
        <w:tc>
          <w:tcPr>
            <w:tcW w:w="2693" w:type="dxa"/>
            <w:tcBorders>
              <w:top w:val="single" w:sz="4" w:space="0" w:color="000000"/>
              <w:left w:val="single" w:sz="4" w:space="0" w:color="000000"/>
              <w:bottom w:val="single" w:sz="4" w:space="0" w:color="000000"/>
              <w:right w:val="single" w:sz="4" w:space="0" w:color="000000"/>
            </w:tcBorders>
          </w:tcPr>
          <w:p w14:paraId="77B0EF44" w14:textId="77777777" w:rsidR="009C7A0C" w:rsidRDefault="009C7A0C">
            <w:pPr>
              <w:jc w:val="center"/>
            </w:pPr>
          </w:p>
        </w:tc>
      </w:tr>
      <w:tr w:rsidR="009C7A0C" w14:paraId="43188617"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4FD5848C" w14:textId="77777777" w:rsidR="009C7A0C" w:rsidRDefault="009C7A0C">
            <w:pPr>
              <w:jc w:val="center"/>
            </w:pPr>
            <w:r>
              <w:rPr>
                <w:sz w:val="22"/>
                <w:szCs w:val="22"/>
              </w:rPr>
              <w:t>7.</w:t>
            </w:r>
          </w:p>
        </w:tc>
        <w:tc>
          <w:tcPr>
            <w:tcW w:w="6238" w:type="dxa"/>
            <w:tcBorders>
              <w:top w:val="single" w:sz="4" w:space="0" w:color="000000"/>
              <w:left w:val="single" w:sz="4" w:space="0" w:color="000000"/>
              <w:bottom w:val="single" w:sz="4" w:space="0" w:color="000000"/>
              <w:right w:val="single" w:sz="4" w:space="0" w:color="000000"/>
            </w:tcBorders>
            <w:hideMark/>
          </w:tcPr>
          <w:p w14:paraId="4D4AC8EC" w14:textId="77777777" w:rsidR="009C7A0C" w:rsidRDefault="009C7A0C">
            <w:r>
              <w:rPr>
                <w:sz w:val="22"/>
                <w:szCs w:val="22"/>
              </w:rPr>
              <w:t>Rajoninė rusų kalbos olimpiada.</w:t>
            </w:r>
          </w:p>
        </w:tc>
        <w:tc>
          <w:tcPr>
            <w:tcW w:w="2693" w:type="dxa"/>
            <w:tcBorders>
              <w:top w:val="single" w:sz="4" w:space="0" w:color="000000"/>
              <w:left w:val="single" w:sz="4" w:space="0" w:color="000000"/>
              <w:bottom w:val="single" w:sz="4" w:space="0" w:color="000000"/>
              <w:right w:val="single" w:sz="4" w:space="0" w:color="000000"/>
            </w:tcBorders>
          </w:tcPr>
          <w:p w14:paraId="490AEC50" w14:textId="77777777" w:rsidR="009C7A0C" w:rsidRDefault="009C7A0C">
            <w:pPr>
              <w:jc w:val="center"/>
            </w:pPr>
          </w:p>
        </w:tc>
      </w:tr>
      <w:tr w:rsidR="009C7A0C" w14:paraId="556F5230"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EDCEFB5" w14:textId="77777777" w:rsidR="009C7A0C" w:rsidRDefault="009C7A0C">
            <w:pPr>
              <w:jc w:val="center"/>
            </w:pPr>
            <w:r>
              <w:rPr>
                <w:sz w:val="22"/>
                <w:szCs w:val="22"/>
              </w:rPr>
              <w:t>8.</w:t>
            </w:r>
          </w:p>
        </w:tc>
        <w:tc>
          <w:tcPr>
            <w:tcW w:w="6238" w:type="dxa"/>
            <w:tcBorders>
              <w:top w:val="single" w:sz="4" w:space="0" w:color="000000"/>
              <w:left w:val="single" w:sz="4" w:space="0" w:color="000000"/>
              <w:bottom w:val="single" w:sz="4" w:space="0" w:color="000000"/>
              <w:right w:val="single" w:sz="4" w:space="0" w:color="000000"/>
            </w:tcBorders>
            <w:hideMark/>
          </w:tcPr>
          <w:p w14:paraId="1CE4B3F2" w14:textId="77777777" w:rsidR="009C7A0C" w:rsidRDefault="009C7A0C">
            <w:r>
              <w:rPr>
                <w:sz w:val="22"/>
                <w:szCs w:val="22"/>
              </w:rPr>
              <w:t>Matematikos rajoninė olimpiada.</w:t>
            </w:r>
          </w:p>
        </w:tc>
        <w:tc>
          <w:tcPr>
            <w:tcW w:w="2693" w:type="dxa"/>
            <w:tcBorders>
              <w:top w:val="single" w:sz="4" w:space="0" w:color="000000"/>
              <w:left w:val="single" w:sz="4" w:space="0" w:color="000000"/>
              <w:bottom w:val="single" w:sz="4" w:space="0" w:color="000000"/>
              <w:right w:val="single" w:sz="4" w:space="0" w:color="000000"/>
            </w:tcBorders>
          </w:tcPr>
          <w:p w14:paraId="0CD7FF71" w14:textId="77777777" w:rsidR="009C7A0C" w:rsidRDefault="009C7A0C">
            <w:pPr>
              <w:jc w:val="center"/>
            </w:pPr>
          </w:p>
        </w:tc>
      </w:tr>
      <w:tr w:rsidR="009C7A0C" w14:paraId="21B39046"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2AB0E7DC" w14:textId="77777777" w:rsidR="009C7A0C" w:rsidRDefault="009C7A0C">
            <w:pPr>
              <w:jc w:val="center"/>
            </w:pPr>
            <w:r>
              <w:rPr>
                <w:sz w:val="22"/>
                <w:szCs w:val="22"/>
              </w:rPr>
              <w:t>9.</w:t>
            </w:r>
          </w:p>
        </w:tc>
        <w:tc>
          <w:tcPr>
            <w:tcW w:w="6238" w:type="dxa"/>
            <w:tcBorders>
              <w:top w:val="single" w:sz="4" w:space="0" w:color="000000"/>
              <w:left w:val="single" w:sz="4" w:space="0" w:color="000000"/>
              <w:bottom w:val="single" w:sz="4" w:space="0" w:color="000000"/>
              <w:right w:val="single" w:sz="4" w:space="0" w:color="000000"/>
            </w:tcBorders>
            <w:hideMark/>
          </w:tcPr>
          <w:p w14:paraId="5FBBB664" w14:textId="77777777" w:rsidR="009C7A0C" w:rsidRDefault="009C7A0C">
            <w:pPr>
              <w:jc w:val="both"/>
            </w:pPr>
            <w:r>
              <w:rPr>
                <w:sz w:val="22"/>
                <w:szCs w:val="22"/>
              </w:rPr>
              <w:t>A. Galinio tinklinio turnyras  (merginos).</w:t>
            </w:r>
          </w:p>
        </w:tc>
        <w:tc>
          <w:tcPr>
            <w:tcW w:w="2693" w:type="dxa"/>
            <w:tcBorders>
              <w:top w:val="single" w:sz="4" w:space="0" w:color="000000"/>
              <w:left w:val="single" w:sz="4" w:space="0" w:color="000000"/>
              <w:bottom w:val="single" w:sz="4" w:space="0" w:color="000000"/>
              <w:right w:val="single" w:sz="4" w:space="0" w:color="000000"/>
            </w:tcBorders>
            <w:hideMark/>
          </w:tcPr>
          <w:p w14:paraId="3F510181" w14:textId="77777777" w:rsidR="009C7A0C" w:rsidRDefault="009C7A0C">
            <w:pPr>
              <w:jc w:val="center"/>
            </w:pPr>
            <w:r>
              <w:rPr>
                <w:sz w:val="22"/>
                <w:szCs w:val="22"/>
              </w:rPr>
              <w:t>I vieta</w:t>
            </w:r>
          </w:p>
        </w:tc>
      </w:tr>
      <w:tr w:rsidR="009C7A0C" w14:paraId="25F225A0"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0B2A22E" w14:textId="77777777" w:rsidR="009C7A0C" w:rsidRDefault="009C7A0C">
            <w:pPr>
              <w:jc w:val="center"/>
            </w:pPr>
            <w:r>
              <w:rPr>
                <w:sz w:val="22"/>
                <w:szCs w:val="22"/>
              </w:rPr>
              <w:t>10.</w:t>
            </w:r>
          </w:p>
        </w:tc>
        <w:tc>
          <w:tcPr>
            <w:tcW w:w="6238" w:type="dxa"/>
            <w:tcBorders>
              <w:top w:val="single" w:sz="4" w:space="0" w:color="000000"/>
              <w:left w:val="single" w:sz="4" w:space="0" w:color="000000"/>
              <w:bottom w:val="single" w:sz="4" w:space="0" w:color="000000"/>
              <w:right w:val="single" w:sz="4" w:space="0" w:color="000000"/>
            </w:tcBorders>
            <w:hideMark/>
          </w:tcPr>
          <w:p w14:paraId="60045C88" w14:textId="77777777" w:rsidR="009C7A0C" w:rsidRDefault="009C7A0C">
            <w:pPr>
              <w:jc w:val="both"/>
            </w:pPr>
            <w:r>
              <w:rPr>
                <w:sz w:val="22"/>
                <w:szCs w:val="22"/>
              </w:rPr>
              <w:t>Tinklinio turnyras S. Mikonio taurei laimėti (vaikinai).</w:t>
            </w:r>
          </w:p>
        </w:tc>
        <w:tc>
          <w:tcPr>
            <w:tcW w:w="2693" w:type="dxa"/>
            <w:tcBorders>
              <w:top w:val="single" w:sz="4" w:space="0" w:color="000000"/>
              <w:left w:val="single" w:sz="4" w:space="0" w:color="000000"/>
              <w:bottom w:val="single" w:sz="4" w:space="0" w:color="000000"/>
              <w:right w:val="single" w:sz="4" w:space="0" w:color="000000"/>
            </w:tcBorders>
            <w:hideMark/>
          </w:tcPr>
          <w:p w14:paraId="225EB27D" w14:textId="77777777" w:rsidR="009C7A0C" w:rsidRDefault="009C7A0C">
            <w:pPr>
              <w:jc w:val="center"/>
            </w:pPr>
            <w:r>
              <w:rPr>
                <w:sz w:val="22"/>
                <w:szCs w:val="22"/>
              </w:rPr>
              <w:t>IV vieta</w:t>
            </w:r>
          </w:p>
        </w:tc>
      </w:tr>
      <w:tr w:rsidR="009C7A0C" w14:paraId="3FACF9C0"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559A3826" w14:textId="77777777" w:rsidR="009C7A0C" w:rsidRDefault="009C7A0C">
            <w:pPr>
              <w:jc w:val="center"/>
            </w:pPr>
            <w:r>
              <w:rPr>
                <w:sz w:val="22"/>
                <w:szCs w:val="22"/>
              </w:rPr>
              <w:t>11.</w:t>
            </w:r>
          </w:p>
        </w:tc>
        <w:tc>
          <w:tcPr>
            <w:tcW w:w="6238" w:type="dxa"/>
            <w:tcBorders>
              <w:top w:val="single" w:sz="4" w:space="0" w:color="000000"/>
              <w:left w:val="single" w:sz="4" w:space="0" w:color="000000"/>
              <w:bottom w:val="single" w:sz="4" w:space="0" w:color="000000"/>
              <w:right w:val="single" w:sz="4" w:space="0" w:color="000000"/>
            </w:tcBorders>
            <w:hideMark/>
          </w:tcPr>
          <w:p w14:paraId="1868FF85" w14:textId="77777777" w:rsidR="009C7A0C" w:rsidRDefault="009C7A0C">
            <w:pPr>
              <w:jc w:val="both"/>
            </w:pPr>
            <w:r>
              <w:rPr>
                <w:sz w:val="22"/>
                <w:szCs w:val="22"/>
              </w:rPr>
              <w:t>Tinklinio turnyras S. Mikonio taurei laimėti (merginos).</w:t>
            </w:r>
          </w:p>
        </w:tc>
        <w:tc>
          <w:tcPr>
            <w:tcW w:w="2693" w:type="dxa"/>
            <w:tcBorders>
              <w:top w:val="single" w:sz="4" w:space="0" w:color="000000"/>
              <w:left w:val="single" w:sz="4" w:space="0" w:color="000000"/>
              <w:bottom w:val="single" w:sz="4" w:space="0" w:color="000000"/>
              <w:right w:val="single" w:sz="4" w:space="0" w:color="000000"/>
            </w:tcBorders>
            <w:hideMark/>
          </w:tcPr>
          <w:p w14:paraId="0F1F5282" w14:textId="77777777" w:rsidR="009C7A0C" w:rsidRDefault="009C7A0C">
            <w:pPr>
              <w:jc w:val="center"/>
            </w:pPr>
            <w:r>
              <w:rPr>
                <w:sz w:val="22"/>
                <w:szCs w:val="22"/>
              </w:rPr>
              <w:t>I vieta</w:t>
            </w:r>
          </w:p>
        </w:tc>
      </w:tr>
      <w:tr w:rsidR="009C7A0C" w14:paraId="61E78CD1"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69F62140" w14:textId="77777777" w:rsidR="009C7A0C" w:rsidRDefault="009C7A0C">
            <w:pPr>
              <w:jc w:val="center"/>
            </w:pPr>
            <w:r>
              <w:rPr>
                <w:sz w:val="22"/>
                <w:szCs w:val="22"/>
              </w:rPr>
              <w:t>12.</w:t>
            </w:r>
          </w:p>
        </w:tc>
        <w:tc>
          <w:tcPr>
            <w:tcW w:w="6238" w:type="dxa"/>
            <w:tcBorders>
              <w:top w:val="single" w:sz="4" w:space="0" w:color="000000"/>
              <w:left w:val="single" w:sz="4" w:space="0" w:color="000000"/>
              <w:bottom w:val="single" w:sz="4" w:space="0" w:color="000000"/>
              <w:right w:val="single" w:sz="4" w:space="0" w:color="000000"/>
            </w:tcBorders>
            <w:hideMark/>
          </w:tcPr>
          <w:p w14:paraId="226680AC" w14:textId="77777777" w:rsidR="009C7A0C" w:rsidRDefault="009C7A0C">
            <w:pPr>
              <w:jc w:val="both"/>
            </w:pPr>
            <w:r>
              <w:rPr>
                <w:sz w:val="22"/>
                <w:szCs w:val="22"/>
              </w:rPr>
              <w:t>Rajoninė lietuvių kalbos olimpiada.</w:t>
            </w:r>
          </w:p>
        </w:tc>
        <w:tc>
          <w:tcPr>
            <w:tcW w:w="2693" w:type="dxa"/>
            <w:tcBorders>
              <w:top w:val="single" w:sz="4" w:space="0" w:color="000000"/>
              <w:left w:val="single" w:sz="4" w:space="0" w:color="000000"/>
              <w:bottom w:val="single" w:sz="4" w:space="0" w:color="000000"/>
              <w:right w:val="single" w:sz="4" w:space="0" w:color="000000"/>
            </w:tcBorders>
          </w:tcPr>
          <w:p w14:paraId="516319F4" w14:textId="77777777" w:rsidR="009C7A0C" w:rsidRDefault="009C7A0C">
            <w:pPr>
              <w:jc w:val="center"/>
            </w:pPr>
          </w:p>
        </w:tc>
      </w:tr>
      <w:tr w:rsidR="009C7A0C" w14:paraId="03539ECD"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B120C57" w14:textId="77777777" w:rsidR="009C7A0C" w:rsidRDefault="009C7A0C">
            <w:pPr>
              <w:jc w:val="center"/>
            </w:pPr>
            <w:r>
              <w:rPr>
                <w:sz w:val="22"/>
                <w:szCs w:val="22"/>
              </w:rPr>
              <w:t>13.</w:t>
            </w:r>
          </w:p>
        </w:tc>
        <w:tc>
          <w:tcPr>
            <w:tcW w:w="6238" w:type="dxa"/>
            <w:tcBorders>
              <w:top w:val="single" w:sz="4" w:space="0" w:color="000000"/>
              <w:left w:val="single" w:sz="4" w:space="0" w:color="000000"/>
              <w:bottom w:val="single" w:sz="4" w:space="0" w:color="000000"/>
              <w:right w:val="single" w:sz="4" w:space="0" w:color="000000"/>
            </w:tcBorders>
            <w:hideMark/>
          </w:tcPr>
          <w:p w14:paraId="4E7013FC" w14:textId="77777777" w:rsidR="009C7A0C" w:rsidRDefault="009C7A0C">
            <w:pPr>
              <w:jc w:val="both"/>
            </w:pPr>
            <w:r>
              <w:rPr>
                <w:sz w:val="22"/>
                <w:szCs w:val="22"/>
              </w:rPr>
              <w:t>Konkursas „Mokyklos virtuvės brolija“.</w:t>
            </w:r>
          </w:p>
        </w:tc>
        <w:tc>
          <w:tcPr>
            <w:tcW w:w="2693" w:type="dxa"/>
            <w:tcBorders>
              <w:top w:val="single" w:sz="4" w:space="0" w:color="000000"/>
              <w:left w:val="single" w:sz="4" w:space="0" w:color="000000"/>
              <w:bottom w:val="single" w:sz="4" w:space="0" w:color="000000"/>
              <w:right w:val="single" w:sz="4" w:space="0" w:color="000000"/>
            </w:tcBorders>
            <w:hideMark/>
          </w:tcPr>
          <w:p w14:paraId="3CBB9518" w14:textId="77777777" w:rsidR="009C7A0C" w:rsidRDefault="009C7A0C">
            <w:pPr>
              <w:jc w:val="center"/>
            </w:pPr>
            <w:r>
              <w:rPr>
                <w:sz w:val="22"/>
                <w:szCs w:val="22"/>
              </w:rPr>
              <w:t>Padėka</w:t>
            </w:r>
          </w:p>
        </w:tc>
      </w:tr>
      <w:tr w:rsidR="009C7A0C" w14:paraId="7EFEF916"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39FFD339" w14:textId="77777777" w:rsidR="009C7A0C" w:rsidRDefault="009C7A0C">
            <w:pPr>
              <w:jc w:val="center"/>
            </w:pPr>
            <w:r>
              <w:rPr>
                <w:sz w:val="22"/>
                <w:szCs w:val="22"/>
              </w:rPr>
              <w:t>14.</w:t>
            </w:r>
          </w:p>
        </w:tc>
        <w:tc>
          <w:tcPr>
            <w:tcW w:w="6238" w:type="dxa"/>
            <w:tcBorders>
              <w:top w:val="single" w:sz="4" w:space="0" w:color="000000"/>
              <w:left w:val="single" w:sz="4" w:space="0" w:color="000000"/>
              <w:bottom w:val="single" w:sz="4" w:space="0" w:color="000000"/>
              <w:right w:val="single" w:sz="4" w:space="0" w:color="000000"/>
            </w:tcBorders>
            <w:hideMark/>
          </w:tcPr>
          <w:p w14:paraId="265706C1" w14:textId="77777777" w:rsidR="009C7A0C" w:rsidRDefault="009C7A0C">
            <w:pPr>
              <w:jc w:val="both"/>
            </w:pPr>
            <w:r>
              <w:rPr>
                <w:sz w:val="22"/>
                <w:szCs w:val="22"/>
              </w:rPr>
              <w:t>Rajoninė mažoji lenkų kalbos olimpiada.</w:t>
            </w:r>
          </w:p>
        </w:tc>
        <w:tc>
          <w:tcPr>
            <w:tcW w:w="2693" w:type="dxa"/>
            <w:tcBorders>
              <w:top w:val="single" w:sz="4" w:space="0" w:color="000000"/>
              <w:left w:val="single" w:sz="4" w:space="0" w:color="000000"/>
              <w:bottom w:val="single" w:sz="4" w:space="0" w:color="000000"/>
              <w:right w:val="single" w:sz="4" w:space="0" w:color="000000"/>
            </w:tcBorders>
          </w:tcPr>
          <w:p w14:paraId="73AAEACF" w14:textId="77777777" w:rsidR="009C7A0C" w:rsidRDefault="009C7A0C">
            <w:pPr>
              <w:jc w:val="center"/>
            </w:pPr>
          </w:p>
        </w:tc>
      </w:tr>
      <w:tr w:rsidR="009C7A0C" w14:paraId="2F298534"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6A6C4CB" w14:textId="77777777" w:rsidR="009C7A0C" w:rsidRDefault="009C7A0C">
            <w:pPr>
              <w:jc w:val="center"/>
            </w:pPr>
            <w:r>
              <w:rPr>
                <w:sz w:val="22"/>
                <w:szCs w:val="22"/>
              </w:rPr>
              <w:t>15.</w:t>
            </w:r>
          </w:p>
        </w:tc>
        <w:tc>
          <w:tcPr>
            <w:tcW w:w="6238" w:type="dxa"/>
            <w:tcBorders>
              <w:top w:val="single" w:sz="4" w:space="0" w:color="000000"/>
              <w:left w:val="single" w:sz="4" w:space="0" w:color="000000"/>
              <w:bottom w:val="single" w:sz="4" w:space="0" w:color="000000"/>
              <w:right w:val="single" w:sz="4" w:space="0" w:color="000000"/>
            </w:tcBorders>
            <w:hideMark/>
          </w:tcPr>
          <w:p w14:paraId="16D866B5" w14:textId="77777777" w:rsidR="009C7A0C" w:rsidRDefault="009C7A0C">
            <w:pPr>
              <w:jc w:val="both"/>
            </w:pPr>
            <w:r>
              <w:rPr>
                <w:sz w:val="22"/>
                <w:szCs w:val="22"/>
              </w:rPr>
              <w:t>Tinklinio turnyras „POLONIA“.</w:t>
            </w:r>
          </w:p>
        </w:tc>
        <w:tc>
          <w:tcPr>
            <w:tcW w:w="2693" w:type="dxa"/>
            <w:tcBorders>
              <w:top w:val="single" w:sz="4" w:space="0" w:color="000000"/>
              <w:left w:val="single" w:sz="4" w:space="0" w:color="000000"/>
              <w:bottom w:val="single" w:sz="4" w:space="0" w:color="000000"/>
              <w:right w:val="single" w:sz="4" w:space="0" w:color="000000"/>
            </w:tcBorders>
            <w:hideMark/>
          </w:tcPr>
          <w:p w14:paraId="06E8E1C2" w14:textId="77777777" w:rsidR="009C7A0C" w:rsidRDefault="009C7A0C">
            <w:pPr>
              <w:jc w:val="center"/>
            </w:pPr>
            <w:r>
              <w:rPr>
                <w:sz w:val="22"/>
                <w:szCs w:val="22"/>
              </w:rPr>
              <w:t>IIIvieta</w:t>
            </w:r>
          </w:p>
        </w:tc>
      </w:tr>
      <w:tr w:rsidR="009C7A0C" w14:paraId="5441A0F8"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66E7D86E" w14:textId="77777777" w:rsidR="009C7A0C" w:rsidRDefault="009C7A0C">
            <w:pPr>
              <w:jc w:val="center"/>
            </w:pPr>
            <w:r>
              <w:rPr>
                <w:sz w:val="22"/>
                <w:szCs w:val="22"/>
              </w:rPr>
              <w:t>16.</w:t>
            </w:r>
          </w:p>
        </w:tc>
        <w:tc>
          <w:tcPr>
            <w:tcW w:w="6238" w:type="dxa"/>
            <w:tcBorders>
              <w:top w:val="single" w:sz="4" w:space="0" w:color="000000"/>
              <w:left w:val="single" w:sz="4" w:space="0" w:color="000000"/>
              <w:bottom w:val="single" w:sz="4" w:space="0" w:color="000000"/>
              <w:right w:val="single" w:sz="4" w:space="0" w:color="000000"/>
            </w:tcBorders>
            <w:hideMark/>
          </w:tcPr>
          <w:p w14:paraId="6766EB2B" w14:textId="77777777" w:rsidR="009C7A0C" w:rsidRDefault="009C7A0C">
            <w:pPr>
              <w:jc w:val="both"/>
            </w:pPr>
            <w:r>
              <w:rPr>
                <w:sz w:val="22"/>
                <w:szCs w:val="22"/>
              </w:rPr>
              <w:t>Meninio skaitymo konkursas „Vaikystės spalvos“.</w:t>
            </w:r>
          </w:p>
        </w:tc>
        <w:tc>
          <w:tcPr>
            <w:tcW w:w="2693" w:type="dxa"/>
            <w:tcBorders>
              <w:top w:val="single" w:sz="4" w:space="0" w:color="000000"/>
              <w:left w:val="single" w:sz="4" w:space="0" w:color="000000"/>
              <w:bottom w:val="single" w:sz="4" w:space="0" w:color="000000"/>
              <w:right w:val="single" w:sz="4" w:space="0" w:color="000000"/>
            </w:tcBorders>
            <w:hideMark/>
          </w:tcPr>
          <w:p w14:paraId="7258D072" w14:textId="77777777" w:rsidR="009C7A0C" w:rsidRDefault="009C7A0C">
            <w:pPr>
              <w:jc w:val="center"/>
            </w:pPr>
            <w:r>
              <w:rPr>
                <w:sz w:val="22"/>
                <w:szCs w:val="22"/>
              </w:rPr>
              <w:t>Padėkos raštas</w:t>
            </w:r>
          </w:p>
        </w:tc>
      </w:tr>
      <w:tr w:rsidR="009C7A0C" w14:paraId="0EA73E05"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4C93829" w14:textId="77777777" w:rsidR="009C7A0C" w:rsidRDefault="009C7A0C">
            <w:pPr>
              <w:jc w:val="center"/>
            </w:pPr>
            <w:r>
              <w:rPr>
                <w:sz w:val="22"/>
                <w:szCs w:val="22"/>
              </w:rPr>
              <w:t>17.</w:t>
            </w:r>
          </w:p>
        </w:tc>
        <w:tc>
          <w:tcPr>
            <w:tcW w:w="6238" w:type="dxa"/>
            <w:tcBorders>
              <w:top w:val="single" w:sz="4" w:space="0" w:color="000000"/>
              <w:left w:val="single" w:sz="4" w:space="0" w:color="000000"/>
              <w:bottom w:val="single" w:sz="4" w:space="0" w:color="000000"/>
              <w:right w:val="single" w:sz="4" w:space="0" w:color="000000"/>
            </w:tcBorders>
            <w:hideMark/>
          </w:tcPr>
          <w:p w14:paraId="667C7693" w14:textId="77777777" w:rsidR="009C7A0C" w:rsidRDefault="009C7A0C">
            <w:pPr>
              <w:jc w:val="both"/>
            </w:pPr>
            <w:r>
              <w:rPr>
                <w:sz w:val="22"/>
                <w:szCs w:val="22"/>
              </w:rPr>
              <w:t>Konkursas „Šviesoforas“.</w:t>
            </w:r>
          </w:p>
        </w:tc>
        <w:tc>
          <w:tcPr>
            <w:tcW w:w="2693" w:type="dxa"/>
            <w:tcBorders>
              <w:top w:val="single" w:sz="4" w:space="0" w:color="000000"/>
              <w:left w:val="single" w:sz="4" w:space="0" w:color="000000"/>
              <w:bottom w:val="single" w:sz="4" w:space="0" w:color="000000"/>
              <w:right w:val="single" w:sz="4" w:space="0" w:color="000000"/>
            </w:tcBorders>
          </w:tcPr>
          <w:p w14:paraId="4FDDE501" w14:textId="77777777" w:rsidR="009C7A0C" w:rsidRDefault="009C7A0C">
            <w:pPr>
              <w:jc w:val="center"/>
            </w:pPr>
          </w:p>
        </w:tc>
      </w:tr>
      <w:tr w:rsidR="009C7A0C" w14:paraId="698F423F"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4102F373" w14:textId="77777777" w:rsidR="009C7A0C" w:rsidRDefault="009C7A0C">
            <w:pPr>
              <w:jc w:val="center"/>
            </w:pPr>
            <w:r>
              <w:rPr>
                <w:sz w:val="22"/>
                <w:szCs w:val="22"/>
              </w:rPr>
              <w:t>19.</w:t>
            </w:r>
          </w:p>
        </w:tc>
        <w:tc>
          <w:tcPr>
            <w:tcW w:w="6238" w:type="dxa"/>
            <w:tcBorders>
              <w:top w:val="single" w:sz="4" w:space="0" w:color="000000"/>
              <w:left w:val="single" w:sz="4" w:space="0" w:color="000000"/>
              <w:bottom w:val="single" w:sz="4" w:space="0" w:color="000000"/>
              <w:right w:val="single" w:sz="4" w:space="0" w:color="000000"/>
            </w:tcBorders>
            <w:hideMark/>
          </w:tcPr>
          <w:p w14:paraId="29424E02" w14:textId="77777777" w:rsidR="009C7A0C" w:rsidRDefault="009C7A0C">
            <w:pPr>
              <w:jc w:val="both"/>
            </w:pPr>
            <w:r>
              <w:rPr>
                <w:sz w:val="22"/>
                <w:szCs w:val="22"/>
              </w:rPr>
              <w:t>Mokinių respublikinio teisinių žinių konkursas „Temidė“.</w:t>
            </w:r>
          </w:p>
        </w:tc>
        <w:tc>
          <w:tcPr>
            <w:tcW w:w="2693" w:type="dxa"/>
            <w:tcBorders>
              <w:top w:val="single" w:sz="4" w:space="0" w:color="000000"/>
              <w:left w:val="single" w:sz="4" w:space="0" w:color="000000"/>
              <w:bottom w:val="single" w:sz="4" w:space="0" w:color="000000"/>
              <w:right w:val="single" w:sz="4" w:space="0" w:color="000000"/>
            </w:tcBorders>
            <w:hideMark/>
          </w:tcPr>
          <w:p w14:paraId="6FB76449" w14:textId="77777777" w:rsidR="009C7A0C" w:rsidRDefault="009C7A0C">
            <w:pPr>
              <w:jc w:val="center"/>
            </w:pPr>
            <w:r>
              <w:rPr>
                <w:sz w:val="22"/>
                <w:szCs w:val="22"/>
              </w:rPr>
              <w:t>Padėka</w:t>
            </w:r>
          </w:p>
        </w:tc>
      </w:tr>
      <w:tr w:rsidR="009C7A0C" w14:paraId="6A6EB5F6"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37ED634C" w14:textId="77777777" w:rsidR="009C7A0C" w:rsidRDefault="009C7A0C">
            <w:pPr>
              <w:jc w:val="center"/>
            </w:pPr>
            <w:r>
              <w:rPr>
                <w:sz w:val="22"/>
                <w:szCs w:val="22"/>
              </w:rPr>
              <w:t>20.</w:t>
            </w:r>
          </w:p>
        </w:tc>
        <w:tc>
          <w:tcPr>
            <w:tcW w:w="6238" w:type="dxa"/>
            <w:tcBorders>
              <w:top w:val="single" w:sz="4" w:space="0" w:color="000000"/>
              <w:left w:val="single" w:sz="4" w:space="0" w:color="000000"/>
              <w:bottom w:val="single" w:sz="4" w:space="0" w:color="000000"/>
              <w:right w:val="single" w:sz="4" w:space="0" w:color="000000"/>
            </w:tcBorders>
            <w:hideMark/>
          </w:tcPr>
          <w:p w14:paraId="2907307B" w14:textId="77777777" w:rsidR="009C7A0C" w:rsidRDefault="009C7A0C">
            <w:pPr>
              <w:jc w:val="both"/>
            </w:pPr>
            <w:r>
              <w:rPr>
                <w:sz w:val="22"/>
                <w:szCs w:val="22"/>
              </w:rPr>
              <w:t>Tarptautinis matematikos konkursas „Kengūra 2015“.</w:t>
            </w:r>
          </w:p>
        </w:tc>
        <w:tc>
          <w:tcPr>
            <w:tcW w:w="2693" w:type="dxa"/>
            <w:tcBorders>
              <w:top w:val="single" w:sz="4" w:space="0" w:color="000000"/>
              <w:left w:val="single" w:sz="4" w:space="0" w:color="000000"/>
              <w:bottom w:val="single" w:sz="4" w:space="0" w:color="000000"/>
              <w:right w:val="single" w:sz="4" w:space="0" w:color="000000"/>
            </w:tcBorders>
            <w:hideMark/>
          </w:tcPr>
          <w:p w14:paraId="13DB984E" w14:textId="77777777" w:rsidR="009C7A0C" w:rsidRDefault="009C7A0C">
            <w:pPr>
              <w:jc w:val="center"/>
            </w:pPr>
            <w:r>
              <w:rPr>
                <w:sz w:val="22"/>
                <w:szCs w:val="22"/>
              </w:rPr>
              <w:t>Padėka</w:t>
            </w:r>
          </w:p>
        </w:tc>
      </w:tr>
      <w:tr w:rsidR="009C7A0C" w14:paraId="7097CF4A"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34477F1A" w14:textId="77777777" w:rsidR="009C7A0C" w:rsidRDefault="009C7A0C">
            <w:pPr>
              <w:jc w:val="center"/>
            </w:pPr>
            <w:r>
              <w:rPr>
                <w:sz w:val="22"/>
                <w:szCs w:val="22"/>
              </w:rPr>
              <w:t>21.</w:t>
            </w:r>
          </w:p>
        </w:tc>
        <w:tc>
          <w:tcPr>
            <w:tcW w:w="6238" w:type="dxa"/>
            <w:tcBorders>
              <w:top w:val="single" w:sz="4" w:space="0" w:color="000000"/>
              <w:left w:val="single" w:sz="4" w:space="0" w:color="000000"/>
              <w:bottom w:val="single" w:sz="4" w:space="0" w:color="000000"/>
              <w:right w:val="single" w:sz="4" w:space="0" w:color="000000"/>
            </w:tcBorders>
            <w:hideMark/>
          </w:tcPr>
          <w:p w14:paraId="35E3CF07" w14:textId="77777777" w:rsidR="009C7A0C" w:rsidRDefault="009C7A0C">
            <w:r>
              <w:rPr>
                <w:sz w:val="22"/>
                <w:szCs w:val="22"/>
              </w:rPr>
              <w:t>Edukacinis konkursas „OLYMPIS 2015“.</w:t>
            </w:r>
          </w:p>
        </w:tc>
        <w:tc>
          <w:tcPr>
            <w:tcW w:w="2693" w:type="dxa"/>
            <w:tcBorders>
              <w:top w:val="single" w:sz="4" w:space="0" w:color="000000"/>
              <w:left w:val="single" w:sz="4" w:space="0" w:color="000000"/>
              <w:bottom w:val="single" w:sz="4" w:space="0" w:color="000000"/>
              <w:right w:val="single" w:sz="4" w:space="0" w:color="000000"/>
            </w:tcBorders>
            <w:hideMark/>
          </w:tcPr>
          <w:p w14:paraId="7F8A1D6D" w14:textId="77777777" w:rsidR="009C7A0C" w:rsidRDefault="009C7A0C">
            <w:pPr>
              <w:jc w:val="center"/>
            </w:pPr>
            <w:r>
              <w:rPr>
                <w:sz w:val="22"/>
                <w:szCs w:val="22"/>
              </w:rPr>
              <w:t>Padėka</w:t>
            </w:r>
          </w:p>
        </w:tc>
      </w:tr>
      <w:tr w:rsidR="009C7A0C" w14:paraId="314DF3B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AF82AEB" w14:textId="77777777" w:rsidR="009C7A0C" w:rsidRDefault="009C7A0C">
            <w:pPr>
              <w:jc w:val="center"/>
            </w:pPr>
            <w:r>
              <w:rPr>
                <w:sz w:val="22"/>
                <w:szCs w:val="22"/>
              </w:rPr>
              <w:t>22.</w:t>
            </w:r>
          </w:p>
        </w:tc>
        <w:tc>
          <w:tcPr>
            <w:tcW w:w="6238" w:type="dxa"/>
            <w:tcBorders>
              <w:top w:val="single" w:sz="4" w:space="0" w:color="000000"/>
              <w:left w:val="single" w:sz="4" w:space="0" w:color="000000"/>
              <w:bottom w:val="single" w:sz="4" w:space="0" w:color="000000"/>
              <w:right w:val="single" w:sz="4" w:space="0" w:color="000000"/>
            </w:tcBorders>
            <w:hideMark/>
          </w:tcPr>
          <w:p w14:paraId="6D933589" w14:textId="77777777" w:rsidR="009C7A0C" w:rsidRDefault="009C7A0C">
            <w:r>
              <w:rPr>
                <w:sz w:val="22"/>
                <w:szCs w:val="22"/>
              </w:rPr>
              <w:t>Vokalinės muzikos festivalis „Pavasario balsai“.</w:t>
            </w:r>
          </w:p>
        </w:tc>
        <w:tc>
          <w:tcPr>
            <w:tcW w:w="2693" w:type="dxa"/>
            <w:tcBorders>
              <w:top w:val="single" w:sz="4" w:space="0" w:color="000000"/>
              <w:left w:val="single" w:sz="4" w:space="0" w:color="000000"/>
              <w:bottom w:val="single" w:sz="4" w:space="0" w:color="000000"/>
              <w:right w:val="single" w:sz="4" w:space="0" w:color="000000"/>
            </w:tcBorders>
          </w:tcPr>
          <w:p w14:paraId="4379C381" w14:textId="77777777" w:rsidR="009C7A0C" w:rsidRDefault="009C7A0C">
            <w:pPr>
              <w:jc w:val="center"/>
            </w:pPr>
          </w:p>
        </w:tc>
      </w:tr>
      <w:tr w:rsidR="009C7A0C" w14:paraId="7F087A17"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68BBB1B" w14:textId="77777777" w:rsidR="009C7A0C" w:rsidRDefault="009C7A0C">
            <w:pPr>
              <w:jc w:val="center"/>
            </w:pPr>
            <w:r>
              <w:rPr>
                <w:sz w:val="22"/>
                <w:szCs w:val="22"/>
              </w:rPr>
              <w:lastRenderedPageBreak/>
              <w:t>23.</w:t>
            </w:r>
          </w:p>
        </w:tc>
        <w:tc>
          <w:tcPr>
            <w:tcW w:w="6238" w:type="dxa"/>
            <w:tcBorders>
              <w:top w:val="single" w:sz="4" w:space="0" w:color="000000"/>
              <w:left w:val="single" w:sz="4" w:space="0" w:color="000000"/>
              <w:bottom w:val="single" w:sz="4" w:space="0" w:color="000000"/>
              <w:right w:val="single" w:sz="4" w:space="0" w:color="000000"/>
            </w:tcBorders>
            <w:hideMark/>
          </w:tcPr>
          <w:p w14:paraId="0995A572" w14:textId="77777777" w:rsidR="009C7A0C" w:rsidRDefault="009C7A0C">
            <w:r>
              <w:rPr>
                <w:sz w:val="22"/>
                <w:szCs w:val="22"/>
              </w:rPr>
              <w:t>Konkursas „Czy znam histori</w:t>
            </w:r>
            <w:r>
              <w:rPr>
                <w:sz w:val="22"/>
                <w:szCs w:val="22"/>
                <w:lang w:val="pl-PL"/>
              </w:rPr>
              <w:t>ę</w:t>
            </w:r>
            <w:r>
              <w:rPr>
                <w:sz w:val="22"/>
                <w:szCs w:val="22"/>
              </w:rPr>
              <w:t xml:space="preserve"> Polski“.</w:t>
            </w:r>
          </w:p>
        </w:tc>
        <w:tc>
          <w:tcPr>
            <w:tcW w:w="2693" w:type="dxa"/>
            <w:tcBorders>
              <w:top w:val="single" w:sz="4" w:space="0" w:color="000000"/>
              <w:left w:val="single" w:sz="4" w:space="0" w:color="000000"/>
              <w:bottom w:val="single" w:sz="4" w:space="0" w:color="000000"/>
              <w:right w:val="single" w:sz="4" w:space="0" w:color="000000"/>
            </w:tcBorders>
            <w:hideMark/>
          </w:tcPr>
          <w:p w14:paraId="4CF8C774" w14:textId="77777777" w:rsidR="009C7A0C" w:rsidRDefault="009C7A0C">
            <w:pPr>
              <w:jc w:val="center"/>
            </w:pPr>
            <w:r>
              <w:rPr>
                <w:sz w:val="22"/>
                <w:szCs w:val="22"/>
              </w:rPr>
              <w:t>Padėka</w:t>
            </w:r>
          </w:p>
        </w:tc>
      </w:tr>
      <w:tr w:rsidR="009C7A0C" w14:paraId="11F5B5F0"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340B31B" w14:textId="77777777" w:rsidR="009C7A0C" w:rsidRDefault="009C7A0C">
            <w:pPr>
              <w:jc w:val="center"/>
            </w:pPr>
            <w:r>
              <w:rPr>
                <w:sz w:val="22"/>
                <w:szCs w:val="22"/>
              </w:rPr>
              <w:t>24.</w:t>
            </w:r>
          </w:p>
        </w:tc>
        <w:tc>
          <w:tcPr>
            <w:tcW w:w="6238" w:type="dxa"/>
            <w:tcBorders>
              <w:top w:val="single" w:sz="4" w:space="0" w:color="000000"/>
              <w:left w:val="single" w:sz="4" w:space="0" w:color="000000"/>
              <w:bottom w:val="single" w:sz="4" w:space="0" w:color="000000"/>
              <w:right w:val="single" w:sz="4" w:space="0" w:color="000000"/>
            </w:tcBorders>
            <w:hideMark/>
          </w:tcPr>
          <w:p w14:paraId="6423B1E7" w14:textId="77777777" w:rsidR="009C7A0C" w:rsidRDefault="009C7A0C">
            <w:pPr>
              <w:jc w:val="both"/>
            </w:pPr>
            <w:r>
              <w:rPr>
                <w:sz w:val="22"/>
                <w:szCs w:val="22"/>
              </w:rPr>
              <w:t>XVI rajoninis meninis skaitymo konkursas „Vesna poezji“.</w:t>
            </w:r>
          </w:p>
        </w:tc>
        <w:tc>
          <w:tcPr>
            <w:tcW w:w="2693" w:type="dxa"/>
            <w:tcBorders>
              <w:top w:val="single" w:sz="4" w:space="0" w:color="000000"/>
              <w:left w:val="single" w:sz="4" w:space="0" w:color="000000"/>
              <w:bottom w:val="single" w:sz="4" w:space="0" w:color="000000"/>
              <w:right w:val="single" w:sz="4" w:space="0" w:color="000000"/>
            </w:tcBorders>
            <w:hideMark/>
          </w:tcPr>
          <w:p w14:paraId="486CD35F" w14:textId="77777777" w:rsidR="009C7A0C" w:rsidRDefault="009C7A0C">
            <w:pPr>
              <w:jc w:val="center"/>
            </w:pPr>
            <w:r>
              <w:rPr>
                <w:sz w:val="22"/>
                <w:szCs w:val="22"/>
              </w:rPr>
              <w:t>Padėka</w:t>
            </w:r>
          </w:p>
        </w:tc>
      </w:tr>
      <w:tr w:rsidR="009C7A0C" w14:paraId="612FD1A4"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A51642C" w14:textId="77777777" w:rsidR="009C7A0C" w:rsidRDefault="009C7A0C">
            <w:pPr>
              <w:jc w:val="center"/>
            </w:pPr>
            <w:r>
              <w:rPr>
                <w:sz w:val="22"/>
                <w:szCs w:val="22"/>
              </w:rPr>
              <w:t>25.</w:t>
            </w:r>
          </w:p>
        </w:tc>
        <w:tc>
          <w:tcPr>
            <w:tcW w:w="6238" w:type="dxa"/>
            <w:tcBorders>
              <w:top w:val="single" w:sz="4" w:space="0" w:color="000000"/>
              <w:left w:val="single" w:sz="4" w:space="0" w:color="000000"/>
              <w:bottom w:val="single" w:sz="4" w:space="0" w:color="000000"/>
              <w:right w:val="single" w:sz="4" w:space="0" w:color="000000"/>
            </w:tcBorders>
            <w:hideMark/>
          </w:tcPr>
          <w:p w14:paraId="3F7CB75D" w14:textId="77777777" w:rsidR="009C7A0C" w:rsidRDefault="009C7A0C">
            <w:pPr>
              <w:jc w:val="both"/>
            </w:pPr>
            <w:r>
              <w:rPr>
                <w:sz w:val="22"/>
                <w:szCs w:val="22"/>
              </w:rPr>
              <w:t>XVI Festywal piosenki polskiej 2015.</w:t>
            </w:r>
          </w:p>
        </w:tc>
        <w:tc>
          <w:tcPr>
            <w:tcW w:w="2693" w:type="dxa"/>
            <w:tcBorders>
              <w:top w:val="single" w:sz="4" w:space="0" w:color="000000"/>
              <w:left w:val="single" w:sz="4" w:space="0" w:color="000000"/>
              <w:bottom w:val="single" w:sz="4" w:space="0" w:color="000000"/>
              <w:right w:val="single" w:sz="4" w:space="0" w:color="000000"/>
            </w:tcBorders>
            <w:hideMark/>
          </w:tcPr>
          <w:p w14:paraId="2E933A49" w14:textId="77777777" w:rsidR="009C7A0C" w:rsidRDefault="009C7A0C">
            <w:pPr>
              <w:jc w:val="center"/>
            </w:pPr>
            <w:r>
              <w:rPr>
                <w:sz w:val="22"/>
                <w:szCs w:val="22"/>
              </w:rPr>
              <w:t>I vieta</w:t>
            </w:r>
          </w:p>
        </w:tc>
      </w:tr>
      <w:tr w:rsidR="009C7A0C" w14:paraId="5FB8030B"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28A7997" w14:textId="77777777" w:rsidR="009C7A0C" w:rsidRDefault="009C7A0C">
            <w:pPr>
              <w:jc w:val="center"/>
              <w:rPr>
                <w:lang w:val="pl-PL"/>
              </w:rPr>
            </w:pPr>
            <w:r>
              <w:rPr>
                <w:sz w:val="22"/>
                <w:szCs w:val="22"/>
                <w:lang w:val="pl-PL"/>
              </w:rPr>
              <w:t>26.</w:t>
            </w:r>
          </w:p>
        </w:tc>
        <w:tc>
          <w:tcPr>
            <w:tcW w:w="6238" w:type="dxa"/>
            <w:tcBorders>
              <w:top w:val="single" w:sz="4" w:space="0" w:color="000000"/>
              <w:left w:val="single" w:sz="4" w:space="0" w:color="000000"/>
              <w:bottom w:val="single" w:sz="4" w:space="0" w:color="000000"/>
              <w:right w:val="single" w:sz="4" w:space="0" w:color="000000"/>
            </w:tcBorders>
            <w:hideMark/>
          </w:tcPr>
          <w:p w14:paraId="156756BF" w14:textId="77777777" w:rsidR="009C7A0C" w:rsidRDefault="009C7A0C">
            <w:pPr>
              <w:jc w:val="both"/>
            </w:pPr>
            <w:r>
              <w:rPr>
                <w:sz w:val="22"/>
                <w:szCs w:val="22"/>
              </w:rPr>
              <w:t>Keturkovės varžybos.</w:t>
            </w:r>
          </w:p>
        </w:tc>
        <w:tc>
          <w:tcPr>
            <w:tcW w:w="2693" w:type="dxa"/>
            <w:tcBorders>
              <w:top w:val="single" w:sz="4" w:space="0" w:color="000000"/>
              <w:left w:val="single" w:sz="4" w:space="0" w:color="000000"/>
              <w:bottom w:val="single" w:sz="4" w:space="0" w:color="000000"/>
              <w:right w:val="single" w:sz="4" w:space="0" w:color="000000"/>
            </w:tcBorders>
            <w:hideMark/>
          </w:tcPr>
          <w:p w14:paraId="38779C68" w14:textId="77777777" w:rsidR="009C7A0C" w:rsidRDefault="009C7A0C">
            <w:pPr>
              <w:jc w:val="center"/>
            </w:pPr>
            <w:r>
              <w:rPr>
                <w:sz w:val="22"/>
                <w:szCs w:val="22"/>
              </w:rPr>
              <w:t>I vieta</w:t>
            </w:r>
          </w:p>
        </w:tc>
      </w:tr>
      <w:tr w:rsidR="009C7A0C" w14:paraId="060BE37B"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31599EDB" w14:textId="77777777" w:rsidR="009C7A0C" w:rsidRDefault="009C7A0C">
            <w:pPr>
              <w:jc w:val="center"/>
            </w:pPr>
            <w:r>
              <w:rPr>
                <w:sz w:val="22"/>
                <w:szCs w:val="22"/>
              </w:rPr>
              <w:t>27.</w:t>
            </w:r>
          </w:p>
        </w:tc>
        <w:tc>
          <w:tcPr>
            <w:tcW w:w="6238" w:type="dxa"/>
            <w:tcBorders>
              <w:top w:val="single" w:sz="4" w:space="0" w:color="000000"/>
              <w:left w:val="single" w:sz="4" w:space="0" w:color="000000"/>
              <w:bottom w:val="single" w:sz="4" w:space="0" w:color="000000"/>
              <w:right w:val="single" w:sz="4" w:space="0" w:color="000000"/>
            </w:tcBorders>
            <w:hideMark/>
          </w:tcPr>
          <w:p w14:paraId="562FF393" w14:textId="77777777" w:rsidR="009C7A0C" w:rsidRDefault="009C7A0C">
            <w:pPr>
              <w:jc w:val="both"/>
            </w:pPr>
            <w:r>
              <w:rPr>
                <w:sz w:val="22"/>
                <w:szCs w:val="22"/>
              </w:rPr>
              <w:t>Konkurs recytatorski poezji M. Konopnickiej.</w:t>
            </w:r>
          </w:p>
        </w:tc>
        <w:tc>
          <w:tcPr>
            <w:tcW w:w="2693" w:type="dxa"/>
            <w:tcBorders>
              <w:top w:val="single" w:sz="4" w:space="0" w:color="000000"/>
              <w:left w:val="single" w:sz="4" w:space="0" w:color="000000"/>
              <w:bottom w:val="single" w:sz="4" w:space="0" w:color="000000"/>
              <w:right w:val="single" w:sz="4" w:space="0" w:color="000000"/>
            </w:tcBorders>
            <w:hideMark/>
          </w:tcPr>
          <w:p w14:paraId="08A03B34" w14:textId="77777777" w:rsidR="009C7A0C" w:rsidRDefault="009C7A0C">
            <w:pPr>
              <w:jc w:val="center"/>
              <w:rPr>
                <w:lang w:val="pl-PL"/>
              </w:rPr>
            </w:pPr>
            <w:r>
              <w:rPr>
                <w:sz w:val="22"/>
                <w:szCs w:val="22"/>
              </w:rPr>
              <w:t>Pagyrimas</w:t>
            </w:r>
          </w:p>
        </w:tc>
      </w:tr>
    </w:tbl>
    <w:p w14:paraId="112291E5" w14:textId="77777777" w:rsidR="009C7A0C" w:rsidRDefault="009C7A0C" w:rsidP="009C7A0C">
      <w:pPr>
        <w:ind w:firstLine="720"/>
        <w:rPr>
          <w:b/>
          <w:bCs/>
          <w:sz w:val="22"/>
          <w:szCs w:val="22"/>
        </w:rPr>
      </w:pPr>
      <w:r>
        <w:rPr>
          <w:b/>
          <w:sz w:val="22"/>
          <w:szCs w:val="22"/>
        </w:rPr>
        <w:t>Mokinių pažintinė veikla, vasaros poilsis</w:t>
      </w:r>
      <w:r>
        <w:rPr>
          <w:b/>
          <w:bCs/>
          <w:sz w:val="22"/>
          <w:szCs w:val="22"/>
        </w:rPr>
        <w:t xml:space="preserve"> </w:t>
      </w:r>
    </w:p>
    <w:p w14:paraId="7643B81C" w14:textId="77777777" w:rsidR="009C7A0C" w:rsidRDefault="009C7A0C" w:rsidP="009C7A0C">
      <w:pPr>
        <w:ind w:firstLine="720"/>
        <w:rPr>
          <w:sz w:val="22"/>
          <w:szCs w:val="22"/>
        </w:rPr>
      </w:pPr>
      <w:r>
        <w:rPr>
          <w:b/>
          <w:bCs/>
          <w:sz w:val="22"/>
          <w:szCs w:val="22"/>
        </w:rPr>
        <w:t xml:space="preserve">                                                                             </w:t>
      </w:r>
    </w:p>
    <w:tbl>
      <w:tblPr>
        <w:tblW w:w="89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628"/>
        <w:gridCol w:w="1043"/>
        <w:gridCol w:w="2410"/>
      </w:tblGrid>
      <w:tr w:rsidR="009C7A0C" w14:paraId="61159CD2" w14:textId="77777777" w:rsidTr="009C7A0C">
        <w:tc>
          <w:tcPr>
            <w:tcW w:w="851" w:type="dxa"/>
            <w:tcBorders>
              <w:top w:val="single" w:sz="4" w:space="0" w:color="auto"/>
              <w:left w:val="single" w:sz="4" w:space="0" w:color="auto"/>
              <w:bottom w:val="single" w:sz="4" w:space="0" w:color="auto"/>
              <w:right w:val="single" w:sz="4" w:space="0" w:color="auto"/>
            </w:tcBorders>
            <w:hideMark/>
          </w:tcPr>
          <w:p w14:paraId="1EFAF3AC" w14:textId="77777777" w:rsidR="009C7A0C" w:rsidRDefault="009C7A0C">
            <w:pPr>
              <w:jc w:val="center"/>
            </w:pPr>
            <w:r>
              <w:rPr>
                <w:sz w:val="22"/>
                <w:szCs w:val="22"/>
              </w:rPr>
              <w:t>Eil.</w:t>
            </w:r>
          </w:p>
          <w:p w14:paraId="1C62DDBC" w14:textId="77777777" w:rsidR="009C7A0C" w:rsidRDefault="009C7A0C">
            <w:pPr>
              <w:jc w:val="center"/>
            </w:pPr>
            <w:r>
              <w:rPr>
                <w:sz w:val="22"/>
                <w:szCs w:val="22"/>
              </w:rPr>
              <w:t>Nr.</w:t>
            </w:r>
          </w:p>
        </w:tc>
        <w:tc>
          <w:tcPr>
            <w:tcW w:w="4628" w:type="dxa"/>
            <w:tcBorders>
              <w:top w:val="single" w:sz="4" w:space="0" w:color="auto"/>
              <w:left w:val="single" w:sz="4" w:space="0" w:color="auto"/>
              <w:bottom w:val="single" w:sz="4" w:space="0" w:color="auto"/>
              <w:right w:val="single" w:sz="4" w:space="0" w:color="auto"/>
            </w:tcBorders>
            <w:hideMark/>
          </w:tcPr>
          <w:p w14:paraId="17E13D61" w14:textId="77777777" w:rsidR="009C7A0C" w:rsidRDefault="009C7A0C">
            <w:r>
              <w:rPr>
                <w:sz w:val="22"/>
                <w:szCs w:val="22"/>
              </w:rPr>
              <w:t>Kur vyko mokiniai</w:t>
            </w:r>
          </w:p>
        </w:tc>
        <w:tc>
          <w:tcPr>
            <w:tcW w:w="1043" w:type="dxa"/>
            <w:tcBorders>
              <w:top w:val="single" w:sz="4" w:space="0" w:color="auto"/>
              <w:left w:val="single" w:sz="4" w:space="0" w:color="auto"/>
              <w:bottom w:val="single" w:sz="4" w:space="0" w:color="auto"/>
              <w:right w:val="single" w:sz="4" w:space="0" w:color="auto"/>
            </w:tcBorders>
          </w:tcPr>
          <w:p w14:paraId="36FC820A" w14:textId="77777777" w:rsidR="009C7A0C" w:rsidRDefault="009C7A0C">
            <w:pPr>
              <w:jc w:val="center"/>
            </w:pPr>
            <w:r>
              <w:rPr>
                <w:sz w:val="22"/>
                <w:szCs w:val="22"/>
              </w:rPr>
              <w:t>Mokinių skaičius</w:t>
            </w:r>
          </w:p>
          <w:p w14:paraId="10157E45" w14:textId="77777777" w:rsidR="009C7A0C" w:rsidRDefault="009C7A0C"/>
        </w:tc>
        <w:tc>
          <w:tcPr>
            <w:tcW w:w="2410" w:type="dxa"/>
            <w:tcBorders>
              <w:top w:val="single" w:sz="4" w:space="0" w:color="auto"/>
              <w:left w:val="single" w:sz="4" w:space="0" w:color="auto"/>
              <w:bottom w:val="single" w:sz="4" w:space="0" w:color="auto"/>
              <w:right w:val="single" w:sz="4" w:space="0" w:color="auto"/>
            </w:tcBorders>
            <w:hideMark/>
          </w:tcPr>
          <w:p w14:paraId="2399DF3B" w14:textId="77777777" w:rsidR="009C7A0C" w:rsidRDefault="009C7A0C">
            <w:pPr>
              <w:jc w:val="center"/>
            </w:pPr>
            <w:r>
              <w:rPr>
                <w:sz w:val="22"/>
                <w:szCs w:val="22"/>
              </w:rPr>
              <w:t>Data</w:t>
            </w:r>
          </w:p>
        </w:tc>
      </w:tr>
      <w:tr w:rsidR="009C7A0C" w14:paraId="77637417" w14:textId="77777777" w:rsidTr="009C7A0C">
        <w:tc>
          <w:tcPr>
            <w:tcW w:w="851" w:type="dxa"/>
            <w:tcBorders>
              <w:top w:val="single" w:sz="4" w:space="0" w:color="auto"/>
              <w:left w:val="single" w:sz="4" w:space="0" w:color="auto"/>
              <w:bottom w:val="single" w:sz="4" w:space="0" w:color="auto"/>
              <w:right w:val="single" w:sz="4" w:space="0" w:color="auto"/>
            </w:tcBorders>
          </w:tcPr>
          <w:p w14:paraId="152DFB95"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20194E0F" w14:textId="77777777" w:rsidR="009C7A0C" w:rsidRDefault="009C7A0C">
            <w:r>
              <w:rPr>
                <w:sz w:val="22"/>
                <w:szCs w:val="22"/>
              </w:rPr>
              <w:t>Apsilankymas parodoje „LITEXPO“ (Vilnius).</w:t>
            </w:r>
          </w:p>
        </w:tc>
        <w:tc>
          <w:tcPr>
            <w:tcW w:w="1043" w:type="dxa"/>
            <w:tcBorders>
              <w:top w:val="single" w:sz="4" w:space="0" w:color="auto"/>
              <w:left w:val="single" w:sz="4" w:space="0" w:color="auto"/>
              <w:bottom w:val="single" w:sz="4" w:space="0" w:color="auto"/>
              <w:right w:val="single" w:sz="4" w:space="0" w:color="auto"/>
            </w:tcBorders>
            <w:hideMark/>
          </w:tcPr>
          <w:p w14:paraId="05D46181"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3FAD535A" w14:textId="77777777" w:rsidR="009C7A0C" w:rsidRDefault="009C7A0C">
            <w:pPr>
              <w:jc w:val="center"/>
            </w:pPr>
            <w:r>
              <w:rPr>
                <w:sz w:val="22"/>
                <w:szCs w:val="22"/>
              </w:rPr>
              <w:t>2015-02-06</w:t>
            </w:r>
          </w:p>
        </w:tc>
      </w:tr>
      <w:tr w:rsidR="009C7A0C" w14:paraId="6E70DA9F" w14:textId="77777777" w:rsidTr="009C7A0C">
        <w:tc>
          <w:tcPr>
            <w:tcW w:w="851" w:type="dxa"/>
            <w:tcBorders>
              <w:top w:val="single" w:sz="4" w:space="0" w:color="auto"/>
              <w:left w:val="single" w:sz="4" w:space="0" w:color="auto"/>
              <w:bottom w:val="single" w:sz="4" w:space="0" w:color="auto"/>
              <w:right w:val="single" w:sz="4" w:space="0" w:color="auto"/>
            </w:tcBorders>
          </w:tcPr>
          <w:p w14:paraId="3D6992BD"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162F2438" w14:textId="77777777" w:rsidR="009C7A0C" w:rsidRDefault="009C7A0C">
            <w:r>
              <w:rPr>
                <w:sz w:val="22"/>
                <w:szCs w:val="22"/>
              </w:rPr>
              <w:t>Išvyka į Varėnos kino teatrą į filmą vaikams „Bitė Maja“.</w:t>
            </w:r>
          </w:p>
        </w:tc>
        <w:tc>
          <w:tcPr>
            <w:tcW w:w="1043" w:type="dxa"/>
            <w:tcBorders>
              <w:top w:val="single" w:sz="4" w:space="0" w:color="auto"/>
              <w:left w:val="single" w:sz="4" w:space="0" w:color="auto"/>
              <w:bottom w:val="single" w:sz="4" w:space="0" w:color="auto"/>
              <w:right w:val="single" w:sz="4" w:space="0" w:color="auto"/>
            </w:tcBorders>
            <w:hideMark/>
          </w:tcPr>
          <w:p w14:paraId="298D3DBB" w14:textId="77777777" w:rsidR="009C7A0C" w:rsidRDefault="009C7A0C">
            <w:pPr>
              <w:jc w:val="center"/>
            </w:pPr>
            <w:r>
              <w:rPr>
                <w:sz w:val="22"/>
                <w:szCs w:val="22"/>
              </w:rPr>
              <w:t>19</w:t>
            </w:r>
          </w:p>
        </w:tc>
        <w:tc>
          <w:tcPr>
            <w:tcW w:w="2410" w:type="dxa"/>
            <w:tcBorders>
              <w:top w:val="single" w:sz="4" w:space="0" w:color="auto"/>
              <w:left w:val="single" w:sz="4" w:space="0" w:color="auto"/>
              <w:bottom w:val="single" w:sz="4" w:space="0" w:color="auto"/>
              <w:right w:val="single" w:sz="4" w:space="0" w:color="auto"/>
            </w:tcBorders>
            <w:hideMark/>
          </w:tcPr>
          <w:p w14:paraId="2A85EA0E" w14:textId="77777777" w:rsidR="009C7A0C" w:rsidRDefault="009C7A0C">
            <w:pPr>
              <w:jc w:val="center"/>
            </w:pPr>
            <w:r>
              <w:rPr>
                <w:sz w:val="22"/>
                <w:szCs w:val="22"/>
              </w:rPr>
              <w:t>2015-03-06</w:t>
            </w:r>
          </w:p>
        </w:tc>
      </w:tr>
      <w:tr w:rsidR="009C7A0C" w14:paraId="633FBE58" w14:textId="77777777" w:rsidTr="009C7A0C">
        <w:tc>
          <w:tcPr>
            <w:tcW w:w="851" w:type="dxa"/>
            <w:tcBorders>
              <w:top w:val="single" w:sz="4" w:space="0" w:color="auto"/>
              <w:left w:val="single" w:sz="4" w:space="0" w:color="auto"/>
              <w:bottom w:val="single" w:sz="4" w:space="0" w:color="auto"/>
              <w:right w:val="single" w:sz="4" w:space="0" w:color="auto"/>
            </w:tcBorders>
          </w:tcPr>
          <w:p w14:paraId="7A800729"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1C9FA469" w14:textId="77777777" w:rsidR="009C7A0C" w:rsidRDefault="009C7A0C">
            <w:r>
              <w:rPr>
                <w:sz w:val="22"/>
                <w:szCs w:val="22"/>
              </w:rPr>
              <w:t>Išvyka į Vilnių į Rukantų dinozaurų pramogų parką.</w:t>
            </w:r>
          </w:p>
        </w:tc>
        <w:tc>
          <w:tcPr>
            <w:tcW w:w="1043" w:type="dxa"/>
            <w:tcBorders>
              <w:top w:val="single" w:sz="4" w:space="0" w:color="auto"/>
              <w:left w:val="single" w:sz="4" w:space="0" w:color="auto"/>
              <w:bottom w:val="single" w:sz="4" w:space="0" w:color="auto"/>
              <w:right w:val="single" w:sz="4" w:space="0" w:color="auto"/>
            </w:tcBorders>
            <w:hideMark/>
          </w:tcPr>
          <w:p w14:paraId="33731501"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60F99E6E" w14:textId="77777777" w:rsidR="009C7A0C" w:rsidRDefault="009C7A0C">
            <w:pPr>
              <w:jc w:val="center"/>
            </w:pPr>
            <w:r>
              <w:rPr>
                <w:sz w:val="22"/>
                <w:szCs w:val="22"/>
              </w:rPr>
              <w:t>2015-03-09</w:t>
            </w:r>
          </w:p>
        </w:tc>
      </w:tr>
      <w:tr w:rsidR="009C7A0C" w14:paraId="5D32409B" w14:textId="77777777" w:rsidTr="009C7A0C">
        <w:tc>
          <w:tcPr>
            <w:tcW w:w="851" w:type="dxa"/>
            <w:tcBorders>
              <w:top w:val="single" w:sz="4" w:space="0" w:color="auto"/>
              <w:left w:val="single" w:sz="4" w:space="0" w:color="auto"/>
              <w:bottom w:val="single" w:sz="4" w:space="0" w:color="auto"/>
              <w:right w:val="single" w:sz="4" w:space="0" w:color="auto"/>
            </w:tcBorders>
          </w:tcPr>
          <w:p w14:paraId="1F7634C0"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14D26A1E" w14:textId="77777777" w:rsidR="009C7A0C" w:rsidRDefault="009C7A0C">
            <w:r>
              <w:rPr>
                <w:sz w:val="22"/>
                <w:szCs w:val="22"/>
              </w:rPr>
              <w:t>Išvyka į Medininkus pasieniečių mokyklą.</w:t>
            </w:r>
          </w:p>
        </w:tc>
        <w:tc>
          <w:tcPr>
            <w:tcW w:w="1043" w:type="dxa"/>
            <w:tcBorders>
              <w:top w:val="single" w:sz="4" w:space="0" w:color="auto"/>
              <w:left w:val="single" w:sz="4" w:space="0" w:color="auto"/>
              <w:bottom w:val="single" w:sz="4" w:space="0" w:color="auto"/>
              <w:right w:val="single" w:sz="4" w:space="0" w:color="auto"/>
            </w:tcBorders>
            <w:hideMark/>
          </w:tcPr>
          <w:p w14:paraId="673DB57F" w14:textId="77777777" w:rsidR="009C7A0C" w:rsidRDefault="009C7A0C">
            <w:pPr>
              <w:jc w:val="center"/>
            </w:pPr>
            <w:r>
              <w:rPr>
                <w:sz w:val="22"/>
                <w:szCs w:val="22"/>
              </w:rPr>
              <w:t>16</w:t>
            </w:r>
          </w:p>
        </w:tc>
        <w:tc>
          <w:tcPr>
            <w:tcW w:w="2410" w:type="dxa"/>
            <w:tcBorders>
              <w:top w:val="single" w:sz="4" w:space="0" w:color="auto"/>
              <w:left w:val="single" w:sz="4" w:space="0" w:color="auto"/>
              <w:bottom w:val="single" w:sz="4" w:space="0" w:color="auto"/>
              <w:right w:val="single" w:sz="4" w:space="0" w:color="auto"/>
            </w:tcBorders>
            <w:hideMark/>
          </w:tcPr>
          <w:p w14:paraId="4568B69B" w14:textId="77777777" w:rsidR="009C7A0C" w:rsidRDefault="009C7A0C">
            <w:pPr>
              <w:jc w:val="center"/>
            </w:pPr>
            <w:r>
              <w:rPr>
                <w:sz w:val="22"/>
                <w:szCs w:val="22"/>
              </w:rPr>
              <w:t>2015-04-09</w:t>
            </w:r>
          </w:p>
        </w:tc>
      </w:tr>
      <w:tr w:rsidR="009C7A0C" w14:paraId="2F218F0F" w14:textId="77777777" w:rsidTr="009C7A0C">
        <w:tc>
          <w:tcPr>
            <w:tcW w:w="851" w:type="dxa"/>
            <w:tcBorders>
              <w:top w:val="single" w:sz="4" w:space="0" w:color="auto"/>
              <w:left w:val="single" w:sz="4" w:space="0" w:color="auto"/>
              <w:bottom w:val="single" w:sz="4" w:space="0" w:color="auto"/>
              <w:right w:val="single" w:sz="4" w:space="0" w:color="auto"/>
            </w:tcBorders>
          </w:tcPr>
          <w:p w14:paraId="6BE57484"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5CB3CF9B" w14:textId="77777777" w:rsidR="009C7A0C" w:rsidRDefault="009C7A0C">
            <w:r>
              <w:rPr>
                <w:sz w:val="22"/>
                <w:szCs w:val="22"/>
              </w:rPr>
              <w:t xml:space="preserve"> Ekskursija „Medininkų ir Turgelių krašto istoriniai bei gamtos paminklai“.</w:t>
            </w:r>
          </w:p>
        </w:tc>
        <w:tc>
          <w:tcPr>
            <w:tcW w:w="1043" w:type="dxa"/>
            <w:tcBorders>
              <w:top w:val="single" w:sz="4" w:space="0" w:color="auto"/>
              <w:left w:val="single" w:sz="4" w:space="0" w:color="auto"/>
              <w:bottom w:val="single" w:sz="4" w:space="0" w:color="auto"/>
              <w:right w:val="single" w:sz="4" w:space="0" w:color="auto"/>
            </w:tcBorders>
            <w:hideMark/>
          </w:tcPr>
          <w:p w14:paraId="79305D9F"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4F84A7AE" w14:textId="77777777" w:rsidR="009C7A0C" w:rsidRDefault="009C7A0C">
            <w:pPr>
              <w:jc w:val="center"/>
            </w:pPr>
            <w:r>
              <w:rPr>
                <w:sz w:val="22"/>
                <w:szCs w:val="22"/>
              </w:rPr>
              <w:t>2015-04-15</w:t>
            </w:r>
          </w:p>
        </w:tc>
      </w:tr>
      <w:tr w:rsidR="009C7A0C" w14:paraId="6105E844" w14:textId="77777777" w:rsidTr="009C7A0C">
        <w:tc>
          <w:tcPr>
            <w:tcW w:w="851" w:type="dxa"/>
            <w:tcBorders>
              <w:top w:val="single" w:sz="4" w:space="0" w:color="auto"/>
              <w:left w:val="single" w:sz="4" w:space="0" w:color="auto"/>
              <w:bottom w:val="single" w:sz="4" w:space="0" w:color="auto"/>
              <w:right w:val="single" w:sz="4" w:space="0" w:color="auto"/>
            </w:tcBorders>
          </w:tcPr>
          <w:p w14:paraId="357A0BEA"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2627E534" w14:textId="77777777" w:rsidR="009C7A0C" w:rsidRDefault="009C7A0C">
            <w:r>
              <w:rPr>
                <w:sz w:val="22"/>
                <w:szCs w:val="22"/>
              </w:rPr>
              <w:t>Išvyka į Šalčininkus į spektaklį „Princesė ir kiauliaganys“.</w:t>
            </w:r>
          </w:p>
        </w:tc>
        <w:tc>
          <w:tcPr>
            <w:tcW w:w="1043" w:type="dxa"/>
            <w:tcBorders>
              <w:top w:val="single" w:sz="4" w:space="0" w:color="auto"/>
              <w:left w:val="single" w:sz="4" w:space="0" w:color="auto"/>
              <w:bottom w:val="single" w:sz="4" w:space="0" w:color="auto"/>
              <w:right w:val="single" w:sz="4" w:space="0" w:color="auto"/>
            </w:tcBorders>
            <w:hideMark/>
          </w:tcPr>
          <w:p w14:paraId="6390C385"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43A9B808" w14:textId="77777777" w:rsidR="009C7A0C" w:rsidRDefault="009C7A0C">
            <w:pPr>
              <w:jc w:val="center"/>
            </w:pPr>
            <w:r>
              <w:rPr>
                <w:sz w:val="22"/>
                <w:szCs w:val="22"/>
              </w:rPr>
              <w:t>2015-04-23</w:t>
            </w:r>
          </w:p>
        </w:tc>
      </w:tr>
      <w:tr w:rsidR="009C7A0C" w14:paraId="47655D82" w14:textId="77777777" w:rsidTr="009C7A0C">
        <w:tc>
          <w:tcPr>
            <w:tcW w:w="851" w:type="dxa"/>
            <w:tcBorders>
              <w:top w:val="single" w:sz="4" w:space="0" w:color="auto"/>
              <w:left w:val="single" w:sz="4" w:space="0" w:color="auto"/>
              <w:bottom w:val="single" w:sz="4" w:space="0" w:color="auto"/>
              <w:right w:val="single" w:sz="4" w:space="0" w:color="auto"/>
            </w:tcBorders>
          </w:tcPr>
          <w:p w14:paraId="3AAC5EFB"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01C49AB4" w14:textId="77777777" w:rsidR="009C7A0C" w:rsidRDefault="009C7A0C">
            <w:r>
              <w:rPr>
                <w:sz w:val="22"/>
                <w:szCs w:val="22"/>
              </w:rPr>
              <w:t>Mokomoji pažintinė ekskursija į Vilnių „A. Mickevičiaus ir A. Puškino pėdomis“.</w:t>
            </w:r>
          </w:p>
        </w:tc>
        <w:tc>
          <w:tcPr>
            <w:tcW w:w="1043" w:type="dxa"/>
            <w:tcBorders>
              <w:top w:val="single" w:sz="4" w:space="0" w:color="auto"/>
              <w:left w:val="single" w:sz="4" w:space="0" w:color="auto"/>
              <w:bottom w:val="single" w:sz="4" w:space="0" w:color="auto"/>
              <w:right w:val="single" w:sz="4" w:space="0" w:color="auto"/>
            </w:tcBorders>
            <w:hideMark/>
          </w:tcPr>
          <w:p w14:paraId="6E6FA4DC"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4C1471FA" w14:textId="77777777" w:rsidR="009C7A0C" w:rsidRDefault="009C7A0C">
            <w:pPr>
              <w:jc w:val="center"/>
            </w:pPr>
            <w:r>
              <w:rPr>
                <w:sz w:val="22"/>
                <w:szCs w:val="22"/>
              </w:rPr>
              <w:t>2015-05-06</w:t>
            </w:r>
          </w:p>
        </w:tc>
      </w:tr>
      <w:tr w:rsidR="009C7A0C" w14:paraId="680D40A6" w14:textId="77777777" w:rsidTr="009C7A0C">
        <w:tc>
          <w:tcPr>
            <w:tcW w:w="851" w:type="dxa"/>
            <w:tcBorders>
              <w:top w:val="single" w:sz="4" w:space="0" w:color="auto"/>
              <w:left w:val="single" w:sz="4" w:space="0" w:color="auto"/>
              <w:bottom w:val="single" w:sz="4" w:space="0" w:color="auto"/>
              <w:right w:val="single" w:sz="4" w:space="0" w:color="auto"/>
            </w:tcBorders>
          </w:tcPr>
          <w:p w14:paraId="16C12E54"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0C1B07CA" w14:textId="77777777" w:rsidR="009C7A0C" w:rsidRDefault="009C7A0C">
            <w:r>
              <w:rPr>
                <w:sz w:val="22"/>
                <w:szCs w:val="22"/>
              </w:rPr>
              <w:t>Mokomoji pažintinė ekskursija į Vilnių „Lietuva antrosios sovietinės okupacijos metais“.</w:t>
            </w:r>
          </w:p>
        </w:tc>
        <w:tc>
          <w:tcPr>
            <w:tcW w:w="1043" w:type="dxa"/>
            <w:tcBorders>
              <w:top w:val="single" w:sz="4" w:space="0" w:color="auto"/>
              <w:left w:val="single" w:sz="4" w:space="0" w:color="auto"/>
              <w:bottom w:val="single" w:sz="4" w:space="0" w:color="auto"/>
              <w:right w:val="single" w:sz="4" w:space="0" w:color="auto"/>
            </w:tcBorders>
            <w:hideMark/>
          </w:tcPr>
          <w:p w14:paraId="04067780"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072315F0" w14:textId="77777777" w:rsidR="009C7A0C" w:rsidRDefault="009C7A0C">
            <w:pPr>
              <w:jc w:val="center"/>
            </w:pPr>
            <w:r>
              <w:rPr>
                <w:sz w:val="22"/>
                <w:szCs w:val="22"/>
              </w:rPr>
              <w:t>2015 05 15</w:t>
            </w:r>
          </w:p>
        </w:tc>
      </w:tr>
      <w:tr w:rsidR="009C7A0C" w14:paraId="7A0F6E23" w14:textId="77777777" w:rsidTr="009C7A0C">
        <w:tc>
          <w:tcPr>
            <w:tcW w:w="851" w:type="dxa"/>
            <w:tcBorders>
              <w:top w:val="single" w:sz="4" w:space="0" w:color="auto"/>
              <w:left w:val="single" w:sz="4" w:space="0" w:color="auto"/>
              <w:bottom w:val="single" w:sz="4" w:space="0" w:color="auto"/>
              <w:right w:val="single" w:sz="4" w:space="0" w:color="auto"/>
            </w:tcBorders>
          </w:tcPr>
          <w:p w14:paraId="5F75FD70"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4C88A96C" w14:textId="77777777" w:rsidR="009C7A0C" w:rsidRDefault="009C7A0C">
            <w:r>
              <w:rPr>
                <w:sz w:val="22"/>
                <w:szCs w:val="22"/>
              </w:rPr>
              <w:t>Išvyka į Varėnos kultūros centrą į gamtos fotografijos parodą „Visagalio tvarinių aidai“.</w:t>
            </w:r>
          </w:p>
        </w:tc>
        <w:tc>
          <w:tcPr>
            <w:tcW w:w="1043" w:type="dxa"/>
            <w:tcBorders>
              <w:top w:val="single" w:sz="4" w:space="0" w:color="auto"/>
              <w:left w:val="single" w:sz="4" w:space="0" w:color="auto"/>
              <w:bottom w:val="single" w:sz="4" w:space="0" w:color="auto"/>
              <w:right w:val="single" w:sz="4" w:space="0" w:color="auto"/>
            </w:tcBorders>
            <w:hideMark/>
          </w:tcPr>
          <w:p w14:paraId="31D8781D" w14:textId="77777777" w:rsidR="009C7A0C" w:rsidRDefault="009C7A0C">
            <w:pPr>
              <w:jc w:val="center"/>
            </w:pPr>
            <w:r>
              <w:rPr>
                <w:sz w:val="22"/>
                <w:szCs w:val="22"/>
              </w:rPr>
              <w:t>16</w:t>
            </w:r>
          </w:p>
        </w:tc>
        <w:tc>
          <w:tcPr>
            <w:tcW w:w="2410" w:type="dxa"/>
            <w:tcBorders>
              <w:top w:val="single" w:sz="4" w:space="0" w:color="auto"/>
              <w:left w:val="single" w:sz="4" w:space="0" w:color="auto"/>
              <w:bottom w:val="single" w:sz="4" w:space="0" w:color="auto"/>
              <w:right w:val="single" w:sz="4" w:space="0" w:color="auto"/>
            </w:tcBorders>
            <w:hideMark/>
          </w:tcPr>
          <w:p w14:paraId="5884CF3E" w14:textId="77777777" w:rsidR="009C7A0C" w:rsidRDefault="009C7A0C">
            <w:pPr>
              <w:jc w:val="center"/>
            </w:pPr>
            <w:r>
              <w:rPr>
                <w:sz w:val="22"/>
                <w:szCs w:val="22"/>
              </w:rPr>
              <w:t>2015 05 16</w:t>
            </w:r>
          </w:p>
        </w:tc>
      </w:tr>
      <w:tr w:rsidR="009C7A0C" w14:paraId="1FFBF5E2" w14:textId="77777777" w:rsidTr="009C7A0C">
        <w:tc>
          <w:tcPr>
            <w:tcW w:w="851" w:type="dxa"/>
            <w:tcBorders>
              <w:top w:val="single" w:sz="4" w:space="0" w:color="auto"/>
              <w:left w:val="single" w:sz="4" w:space="0" w:color="auto"/>
              <w:bottom w:val="single" w:sz="4" w:space="0" w:color="auto"/>
              <w:right w:val="single" w:sz="4" w:space="0" w:color="auto"/>
            </w:tcBorders>
          </w:tcPr>
          <w:p w14:paraId="3D013524"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72608CCD" w14:textId="77777777" w:rsidR="009C7A0C" w:rsidRDefault="009C7A0C">
            <w:r>
              <w:rPr>
                <w:sz w:val="22"/>
                <w:szCs w:val="22"/>
              </w:rPr>
              <w:t>Edukacinė ekskursija į Alytų Radžiūnų kaimą į Tarzanijos nuotykių parką.</w:t>
            </w:r>
          </w:p>
        </w:tc>
        <w:tc>
          <w:tcPr>
            <w:tcW w:w="1043" w:type="dxa"/>
            <w:tcBorders>
              <w:top w:val="single" w:sz="4" w:space="0" w:color="auto"/>
              <w:left w:val="single" w:sz="4" w:space="0" w:color="auto"/>
              <w:bottom w:val="single" w:sz="4" w:space="0" w:color="auto"/>
              <w:right w:val="single" w:sz="4" w:space="0" w:color="auto"/>
            </w:tcBorders>
            <w:hideMark/>
          </w:tcPr>
          <w:p w14:paraId="7D0695CC" w14:textId="77777777" w:rsidR="009C7A0C" w:rsidRDefault="009C7A0C">
            <w:pPr>
              <w:jc w:val="center"/>
            </w:pPr>
            <w:r>
              <w:rPr>
                <w:sz w:val="22"/>
                <w:szCs w:val="22"/>
              </w:rPr>
              <w:t>13</w:t>
            </w:r>
          </w:p>
        </w:tc>
        <w:tc>
          <w:tcPr>
            <w:tcW w:w="2410" w:type="dxa"/>
            <w:tcBorders>
              <w:top w:val="single" w:sz="4" w:space="0" w:color="auto"/>
              <w:left w:val="single" w:sz="4" w:space="0" w:color="auto"/>
              <w:bottom w:val="single" w:sz="4" w:space="0" w:color="auto"/>
              <w:right w:val="single" w:sz="4" w:space="0" w:color="auto"/>
            </w:tcBorders>
            <w:hideMark/>
          </w:tcPr>
          <w:p w14:paraId="00ADA0BC" w14:textId="77777777" w:rsidR="009C7A0C" w:rsidRDefault="009C7A0C">
            <w:pPr>
              <w:jc w:val="center"/>
            </w:pPr>
            <w:r>
              <w:rPr>
                <w:sz w:val="22"/>
                <w:szCs w:val="22"/>
              </w:rPr>
              <w:t>2015 05 25</w:t>
            </w:r>
          </w:p>
        </w:tc>
      </w:tr>
      <w:tr w:rsidR="009C7A0C" w14:paraId="00B8BC65" w14:textId="77777777" w:rsidTr="009C7A0C">
        <w:tc>
          <w:tcPr>
            <w:tcW w:w="851" w:type="dxa"/>
            <w:tcBorders>
              <w:top w:val="single" w:sz="4" w:space="0" w:color="auto"/>
              <w:left w:val="single" w:sz="4" w:space="0" w:color="auto"/>
              <w:bottom w:val="single" w:sz="4" w:space="0" w:color="auto"/>
              <w:right w:val="single" w:sz="4" w:space="0" w:color="auto"/>
            </w:tcBorders>
          </w:tcPr>
          <w:p w14:paraId="2014B1AD"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54F0FF45" w14:textId="77777777" w:rsidR="009C7A0C" w:rsidRDefault="009C7A0C">
            <w:r>
              <w:rPr>
                <w:sz w:val="22"/>
                <w:szCs w:val="22"/>
              </w:rPr>
              <w:t>Dienynė vasaros poilsio stovykla.</w:t>
            </w:r>
          </w:p>
        </w:tc>
        <w:tc>
          <w:tcPr>
            <w:tcW w:w="1043" w:type="dxa"/>
            <w:tcBorders>
              <w:top w:val="single" w:sz="4" w:space="0" w:color="auto"/>
              <w:left w:val="single" w:sz="4" w:space="0" w:color="auto"/>
              <w:bottom w:val="single" w:sz="4" w:space="0" w:color="auto"/>
              <w:right w:val="single" w:sz="4" w:space="0" w:color="auto"/>
            </w:tcBorders>
            <w:hideMark/>
          </w:tcPr>
          <w:p w14:paraId="3C7DCBDA" w14:textId="77777777" w:rsidR="009C7A0C" w:rsidRDefault="009C7A0C">
            <w:pPr>
              <w:jc w:val="center"/>
            </w:pPr>
            <w:r>
              <w:rPr>
                <w:sz w:val="22"/>
                <w:szCs w:val="22"/>
              </w:rPr>
              <w:t>22</w:t>
            </w:r>
          </w:p>
        </w:tc>
        <w:tc>
          <w:tcPr>
            <w:tcW w:w="2410" w:type="dxa"/>
            <w:tcBorders>
              <w:top w:val="single" w:sz="4" w:space="0" w:color="auto"/>
              <w:left w:val="single" w:sz="4" w:space="0" w:color="auto"/>
              <w:bottom w:val="single" w:sz="4" w:space="0" w:color="auto"/>
              <w:right w:val="single" w:sz="4" w:space="0" w:color="auto"/>
            </w:tcBorders>
            <w:hideMark/>
          </w:tcPr>
          <w:p w14:paraId="41023AD2" w14:textId="77777777" w:rsidR="009C7A0C" w:rsidRDefault="009C7A0C">
            <w:pPr>
              <w:jc w:val="center"/>
            </w:pPr>
            <w:r>
              <w:rPr>
                <w:sz w:val="22"/>
                <w:szCs w:val="22"/>
              </w:rPr>
              <w:t>2015 06 08 –</w:t>
            </w:r>
          </w:p>
          <w:p w14:paraId="0D974EDA" w14:textId="77777777" w:rsidR="009C7A0C" w:rsidRDefault="009C7A0C">
            <w:pPr>
              <w:jc w:val="center"/>
            </w:pPr>
            <w:r>
              <w:rPr>
                <w:sz w:val="22"/>
                <w:szCs w:val="22"/>
              </w:rPr>
              <w:t>2015 06 29</w:t>
            </w:r>
          </w:p>
        </w:tc>
      </w:tr>
      <w:tr w:rsidR="009C7A0C" w14:paraId="2F2BBCF3" w14:textId="77777777" w:rsidTr="009C7A0C">
        <w:tc>
          <w:tcPr>
            <w:tcW w:w="851" w:type="dxa"/>
            <w:tcBorders>
              <w:top w:val="single" w:sz="4" w:space="0" w:color="auto"/>
              <w:left w:val="single" w:sz="4" w:space="0" w:color="auto"/>
              <w:bottom w:val="single" w:sz="4" w:space="0" w:color="auto"/>
              <w:right w:val="single" w:sz="4" w:space="0" w:color="auto"/>
            </w:tcBorders>
          </w:tcPr>
          <w:p w14:paraId="4A200ED6"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4AE5FEA9" w14:textId="77777777" w:rsidR="009C7A0C" w:rsidRDefault="009C7A0C">
            <w:r>
              <w:rPr>
                <w:sz w:val="22"/>
                <w:szCs w:val="22"/>
              </w:rPr>
              <w:t>Pažintinė ekskursija į Šalčininkų Jašiūnų M. Balinskio dvarą.</w:t>
            </w:r>
          </w:p>
        </w:tc>
        <w:tc>
          <w:tcPr>
            <w:tcW w:w="1043" w:type="dxa"/>
            <w:tcBorders>
              <w:top w:val="single" w:sz="4" w:space="0" w:color="auto"/>
              <w:left w:val="single" w:sz="4" w:space="0" w:color="auto"/>
              <w:bottom w:val="single" w:sz="4" w:space="0" w:color="auto"/>
              <w:right w:val="single" w:sz="4" w:space="0" w:color="auto"/>
            </w:tcBorders>
            <w:hideMark/>
          </w:tcPr>
          <w:p w14:paraId="7467734E" w14:textId="77777777" w:rsidR="009C7A0C" w:rsidRDefault="009C7A0C">
            <w:pPr>
              <w:jc w:val="center"/>
            </w:pPr>
            <w:r>
              <w:rPr>
                <w:sz w:val="22"/>
                <w:szCs w:val="22"/>
              </w:rPr>
              <w:t>16</w:t>
            </w:r>
          </w:p>
        </w:tc>
        <w:tc>
          <w:tcPr>
            <w:tcW w:w="2410" w:type="dxa"/>
            <w:tcBorders>
              <w:top w:val="single" w:sz="4" w:space="0" w:color="auto"/>
              <w:left w:val="single" w:sz="4" w:space="0" w:color="auto"/>
              <w:bottom w:val="single" w:sz="4" w:space="0" w:color="auto"/>
              <w:right w:val="single" w:sz="4" w:space="0" w:color="auto"/>
            </w:tcBorders>
            <w:hideMark/>
          </w:tcPr>
          <w:p w14:paraId="3FBF7657" w14:textId="77777777" w:rsidR="009C7A0C" w:rsidRDefault="009C7A0C">
            <w:pPr>
              <w:jc w:val="center"/>
            </w:pPr>
            <w:r>
              <w:rPr>
                <w:sz w:val="22"/>
                <w:szCs w:val="22"/>
              </w:rPr>
              <w:t>2015 06 22</w:t>
            </w:r>
          </w:p>
        </w:tc>
      </w:tr>
      <w:tr w:rsidR="009C7A0C" w14:paraId="2072153C" w14:textId="77777777" w:rsidTr="009C7A0C">
        <w:tc>
          <w:tcPr>
            <w:tcW w:w="851" w:type="dxa"/>
            <w:tcBorders>
              <w:top w:val="single" w:sz="4" w:space="0" w:color="auto"/>
              <w:left w:val="single" w:sz="4" w:space="0" w:color="auto"/>
              <w:bottom w:val="single" w:sz="4" w:space="0" w:color="auto"/>
              <w:right w:val="single" w:sz="4" w:space="0" w:color="auto"/>
            </w:tcBorders>
          </w:tcPr>
          <w:p w14:paraId="3BFC8BD9"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628DC7F1" w14:textId="77777777" w:rsidR="009C7A0C" w:rsidRDefault="009C7A0C">
            <w:r>
              <w:rPr>
                <w:sz w:val="22"/>
                <w:szCs w:val="22"/>
              </w:rPr>
              <w:t>Vaikų vasaros poilsio stovykla Lenkijoje (Nove Varpno).</w:t>
            </w:r>
          </w:p>
        </w:tc>
        <w:tc>
          <w:tcPr>
            <w:tcW w:w="1043" w:type="dxa"/>
            <w:tcBorders>
              <w:top w:val="single" w:sz="4" w:space="0" w:color="auto"/>
              <w:left w:val="single" w:sz="4" w:space="0" w:color="auto"/>
              <w:bottom w:val="single" w:sz="4" w:space="0" w:color="auto"/>
              <w:right w:val="single" w:sz="4" w:space="0" w:color="auto"/>
            </w:tcBorders>
            <w:hideMark/>
          </w:tcPr>
          <w:p w14:paraId="743C46A8" w14:textId="77777777" w:rsidR="009C7A0C" w:rsidRDefault="009C7A0C">
            <w:pPr>
              <w:jc w:val="center"/>
            </w:pPr>
            <w:r>
              <w:rPr>
                <w:sz w:val="22"/>
                <w:szCs w:val="22"/>
              </w:rPr>
              <w:t>10</w:t>
            </w:r>
          </w:p>
        </w:tc>
        <w:tc>
          <w:tcPr>
            <w:tcW w:w="2410" w:type="dxa"/>
            <w:tcBorders>
              <w:top w:val="single" w:sz="4" w:space="0" w:color="auto"/>
              <w:left w:val="single" w:sz="4" w:space="0" w:color="auto"/>
              <w:bottom w:val="single" w:sz="4" w:space="0" w:color="auto"/>
              <w:right w:val="single" w:sz="4" w:space="0" w:color="auto"/>
            </w:tcBorders>
            <w:hideMark/>
          </w:tcPr>
          <w:p w14:paraId="476FA0A1" w14:textId="77777777" w:rsidR="009C7A0C" w:rsidRDefault="009C7A0C">
            <w:pPr>
              <w:jc w:val="center"/>
            </w:pPr>
            <w:r>
              <w:rPr>
                <w:sz w:val="22"/>
                <w:szCs w:val="22"/>
              </w:rPr>
              <w:t>2015 07 05 - 16</w:t>
            </w:r>
          </w:p>
        </w:tc>
      </w:tr>
      <w:tr w:rsidR="009C7A0C" w14:paraId="30423F22" w14:textId="77777777" w:rsidTr="009C7A0C">
        <w:tc>
          <w:tcPr>
            <w:tcW w:w="851" w:type="dxa"/>
            <w:tcBorders>
              <w:top w:val="single" w:sz="4" w:space="0" w:color="auto"/>
              <w:left w:val="single" w:sz="4" w:space="0" w:color="auto"/>
              <w:bottom w:val="single" w:sz="4" w:space="0" w:color="auto"/>
              <w:right w:val="single" w:sz="4" w:space="0" w:color="auto"/>
            </w:tcBorders>
          </w:tcPr>
          <w:p w14:paraId="53A562FB"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0AD31C44" w14:textId="77777777" w:rsidR="009C7A0C" w:rsidRDefault="009C7A0C">
            <w:r>
              <w:rPr>
                <w:sz w:val="22"/>
                <w:szCs w:val="22"/>
              </w:rPr>
              <w:t>Vaikų vasaros poilsio stovykla Lenkijoje (Olštyn).</w:t>
            </w:r>
          </w:p>
        </w:tc>
        <w:tc>
          <w:tcPr>
            <w:tcW w:w="1043" w:type="dxa"/>
            <w:tcBorders>
              <w:top w:val="single" w:sz="4" w:space="0" w:color="auto"/>
              <w:left w:val="single" w:sz="4" w:space="0" w:color="auto"/>
              <w:bottom w:val="single" w:sz="4" w:space="0" w:color="auto"/>
              <w:right w:val="single" w:sz="4" w:space="0" w:color="auto"/>
            </w:tcBorders>
            <w:hideMark/>
          </w:tcPr>
          <w:p w14:paraId="5FF01173" w14:textId="77777777" w:rsidR="009C7A0C" w:rsidRDefault="009C7A0C">
            <w:pPr>
              <w:jc w:val="center"/>
            </w:pPr>
            <w:r>
              <w:rPr>
                <w:sz w:val="22"/>
                <w:szCs w:val="22"/>
              </w:rPr>
              <w:t>21</w:t>
            </w:r>
          </w:p>
        </w:tc>
        <w:tc>
          <w:tcPr>
            <w:tcW w:w="2410" w:type="dxa"/>
            <w:tcBorders>
              <w:top w:val="single" w:sz="4" w:space="0" w:color="auto"/>
              <w:left w:val="single" w:sz="4" w:space="0" w:color="auto"/>
              <w:bottom w:val="single" w:sz="4" w:space="0" w:color="auto"/>
              <w:right w:val="single" w:sz="4" w:space="0" w:color="auto"/>
            </w:tcBorders>
            <w:hideMark/>
          </w:tcPr>
          <w:p w14:paraId="17DA6430" w14:textId="77777777" w:rsidR="009C7A0C" w:rsidRDefault="009C7A0C">
            <w:pPr>
              <w:jc w:val="center"/>
            </w:pPr>
            <w:r>
              <w:rPr>
                <w:sz w:val="22"/>
                <w:szCs w:val="22"/>
              </w:rPr>
              <w:t>2015 07 20 - 29</w:t>
            </w:r>
          </w:p>
        </w:tc>
      </w:tr>
      <w:tr w:rsidR="009C7A0C" w14:paraId="3EAA2F06" w14:textId="77777777" w:rsidTr="009C7A0C">
        <w:tc>
          <w:tcPr>
            <w:tcW w:w="851" w:type="dxa"/>
            <w:tcBorders>
              <w:top w:val="single" w:sz="4" w:space="0" w:color="auto"/>
              <w:left w:val="single" w:sz="4" w:space="0" w:color="auto"/>
              <w:bottom w:val="single" w:sz="4" w:space="0" w:color="auto"/>
              <w:right w:val="single" w:sz="4" w:space="0" w:color="auto"/>
            </w:tcBorders>
          </w:tcPr>
          <w:p w14:paraId="787CCFF1"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67425386" w14:textId="77777777" w:rsidR="009C7A0C" w:rsidRDefault="009C7A0C">
            <w:r>
              <w:rPr>
                <w:sz w:val="22"/>
                <w:szCs w:val="22"/>
              </w:rPr>
              <w:t>Vaikų vasaros poilsio stovykla Lenkijoje (Lublin).</w:t>
            </w:r>
          </w:p>
        </w:tc>
        <w:tc>
          <w:tcPr>
            <w:tcW w:w="1043" w:type="dxa"/>
            <w:tcBorders>
              <w:top w:val="single" w:sz="4" w:space="0" w:color="auto"/>
              <w:left w:val="single" w:sz="4" w:space="0" w:color="auto"/>
              <w:bottom w:val="single" w:sz="4" w:space="0" w:color="auto"/>
              <w:right w:val="single" w:sz="4" w:space="0" w:color="auto"/>
            </w:tcBorders>
            <w:hideMark/>
          </w:tcPr>
          <w:p w14:paraId="768B28FF" w14:textId="77777777" w:rsidR="009C7A0C" w:rsidRDefault="009C7A0C">
            <w:pPr>
              <w:jc w:val="center"/>
            </w:pPr>
            <w:r>
              <w:rPr>
                <w:sz w:val="22"/>
                <w:szCs w:val="22"/>
              </w:rPr>
              <w:t>10</w:t>
            </w:r>
          </w:p>
        </w:tc>
        <w:tc>
          <w:tcPr>
            <w:tcW w:w="2410" w:type="dxa"/>
            <w:tcBorders>
              <w:top w:val="single" w:sz="4" w:space="0" w:color="auto"/>
              <w:left w:val="single" w:sz="4" w:space="0" w:color="auto"/>
              <w:bottom w:val="single" w:sz="4" w:space="0" w:color="auto"/>
              <w:right w:val="single" w:sz="4" w:space="0" w:color="auto"/>
            </w:tcBorders>
            <w:hideMark/>
          </w:tcPr>
          <w:p w14:paraId="53B0BF5D" w14:textId="77777777" w:rsidR="009C7A0C" w:rsidRDefault="009C7A0C">
            <w:pPr>
              <w:jc w:val="center"/>
            </w:pPr>
            <w:r>
              <w:rPr>
                <w:sz w:val="22"/>
                <w:szCs w:val="22"/>
              </w:rPr>
              <w:t>2015 07 20-31</w:t>
            </w:r>
          </w:p>
        </w:tc>
      </w:tr>
      <w:tr w:rsidR="009C7A0C" w14:paraId="5B352222" w14:textId="77777777" w:rsidTr="009C7A0C">
        <w:tc>
          <w:tcPr>
            <w:tcW w:w="851" w:type="dxa"/>
            <w:tcBorders>
              <w:top w:val="single" w:sz="4" w:space="0" w:color="auto"/>
              <w:left w:val="single" w:sz="4" w:space="0" w:color="auto"/>
              <w:bottom w:val="single" w:sz="4" w:space="0" w:color="auto"/>
              <w:right w:val="single" w:sz="4" w:space="0" w:color="auto"/>
            </w:tcBorders>
          </w:tcPr>
          <w:p w14:paraId="21DAC3A9"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6090F300" w14:textId="77777777" w:rsidR="009C7A0C" w:rsidRDefault="009C7A0C">
            <w:r>
              <w:rPr>
                <w:sz w:val="22"/>
                <w:szCs w:val="22"/>
              </w:rPr>
              <w:t>Išvyka į Trakus.</w:t>
            </w:r>
          </w:p>
        </w:tc>
        <w:tc>
          <w:tcPr>
            <w:tcW w:w="1043" w:type="dxa"/>
            <w:tcBorders>
              <w:top w:val="single" w:sz="4" w:space="0" w:color="auto"/>
              <w:left w:val="single" w:sz="4" w:space="0" w:color="auto"/>
              <w:bottom w:val="single" w:sz="4" w:space="0" w:color="auto"/>
              <w:right w:val="single" w:sz="4" w:space="0" w:color="auto"/>
            </w:tcBorders>
            <w:hideMark/>
          </w:tcPr>
          <w:p w14:paraId="33C72137" w14:textId="77777777" w:rsidR="009C7A0C" w:rsidRDefault="009C7A0C">
            <w:pPr>
              <w:jc w:val="center"/>
            </w:pPr>
            <w:r>
              <w:rPr>
                <w:sz w:val="22"/>
                <w:szCs w:val="22"/>
              </w:rPr>
              <w:t>15</w:t>
            </w:r>
          </w:p>
        </w:tc>
        <w:tc>
          <w:tcPr>
            <w:tcW w:w="2410" w:type="dxa"/>
            <w:tcBorders>
              <w:top w:val="single" w:sz="4" w:space="0" w:color="auto"/>
              <w:left w:val="single" w:sz="4" w:space="0" w:color="auto"/>
              <w:bottom w:val="single" w:sz="4" w:space="0" w:color="auto"/>
              <w:right w:val="single" w:sz="4" w:space="0" w:color="auto"/>
            </w:tcBorders>
            <w:hideMark/>
          </w:tcPr>
          <w:p w14:paraId="79520921" w14:textId="77777777" w:rsidR="009C7A0C" w:rsidRDefault="009C7A0C">
            <w:pPr>
              <w:jc w:val="center"/>
            </w:pPr>
            <w:r>
              <w:rPr>
                <w:sz w:val="22"/>
                <w:szCs w:val="22"/>
              </w:rPr>
              <w:t>2015 12 10</w:t>
            </w:r>
          </w:p>
        </w:tc>
      </w:tr>
      <w:tr w:rsidR="009C7A0C" w14:paraId="6B784765" w14:textId="77777777" w:rsidTr="009C7A0C">
        <w:tc>
          <w:tcPr>
            <w:tcW w:w="851" w:type="dxa"/>
            <w:tcBorders>
              <w:top w:val="single" w:sz="4" w:space="0" w:color="auto"/>
              <w:left w:val="single" w:sz="4" w:space="0" w:color="auto"/>
              <w:bottom w:val="single" w:sz="4" w:space="0" w:color="auto"/>
              <w:right w:val="single" w:sz="4" w:space="0" w:color="auto"/>
            </w:tcBorders>
          </w:tcPr>
          <w:p w14:paraId="206B68F7"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53A693D0" w14:textId="77777777" w:rsidR="009C7A0C" w:rsidRDefault="009C7A0C">
            <w:r>
              <w:rPr>
                <w:sz w:val="22"/>
                <w:szCs w:val="22"/>
              </w:rPr>
              <w:t>Išvyka į Šalčininkų kultūros centrą į spektaklį „Šaltukas“.</w:t>
            </w:r>
          </w:p>
        </w:tc>
        <w:tc>
          <w:tcPr>
            <w:tcW w:w="1043" w:type="dxa"/>
            <w:tcBorders>
              <w:top w:val="single" w:sz="4" w:space="0" w:color="auto"/>
              <w:left w:val="single" w:sz="4" w:space="0" w:color="auto"/>
              <w:bottom w:val="single" w:sz="4" w:space="0" w:color="auto"/>
              <w:right w:val="single" w:sz="4" w:space="0" w:color="auto"/>
            </w:tcBorders>
            <w:hideMark/>
          </w:tcPr>
          <w:p w14:paraId="3881625D"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56A74E6B" w14:textId="77777777" w:rsidR="009C7A0C" w:rsidRDefault="009C7A0C">
            <w:pPr>
              <w:jc w:val="center"/>
            </w:pPr>
            <w:r>
              <w:rPr>
                <w:sz w:val="22"/>
                <w:szCs w:val="22"/>
              </w:rPr>
              <w:t xml:space="preserve"> 2015 12 14</w:t>
            </w:r>
          </w:p>
        </w:tc>
      </w:tr>
      <w:tr w:rsidR="009C7A0C" w14:paraId="5E0DDEBC" w14:textId="77777777" w:rsidTr="009C7A0C">
        <w:tc>
          <w:tcPr>
            <w:tcW w:w="851" w:type="dxa"/>
            <w:tcBorders>
              <w:top w:val="single" w:sz="4" w:space="0" w:color="auto"/>
              <w:left w:val="single" w:sz="4" w:space="0" w:color="auto"/>
              <w:bottom w:val="single" w:sz="4" w:space="0" w:color="auto"/>
              <w:right w:val="single" w:sz="4" w:space="0" w:color="auto"/>
            </w:tcBorders>
          </w:tcPr>
          <w:p w14:paraId="0057D672" w14:textId="77777777" w:rsidR="009C7A0C" w:rsidRDefault="009C7A0C" w:rsidP="009C7A0C">
            <w:pPr>
              <w:numPr>
                <w:ilvl w:val="0"/>
                <w:numId w:val="29"/>
              </w:numPr>
              <w:jc w:val="center"/>
            </w:pPr>
          </w:p>
        </w:tc>
        <w:tc>
          <w:tcPr>
            <w:tcW w:w="4628" w:type="dxa"/>
            <w:tcBorders>
              <w:top w:val="single" w:sz="4" w:space="0" w:color="auto"/>
              <w:left w:val="single" w:sz="4" w:space="0" w:color="auto"/>
              <w:bottom w:val="single" w:sz="4" w:space="0" w:color="auto"/>
              <w:right w:val="single" w:sz="4" w:space="0" w:color="auto"/>
            </w:tcBorders>
            <w:hideMark/>
          </w:tcPr>
          <w:p w14:paraId="44CA847E" w14:textId="77777777" w:rsidR="009C7A0C" w:rsidRDefault="009C7A0C">
            <w:r>
              <w:rPr>
                <w:sz w:val="22"/>
                <w:szCs w:val="22"/>
              </w:rPr>
              <w:t>Išvyka į Vilnių „Gražiausios Vilniaus senamiesčio vietos“.</w:t>
            </w:r>
          </w:p>
        </w:tc>
        <w:tc>
          <w:tcPr>
            <w:tcW w:w="1043" w:type="dxa"/>
            <w:tcBorders>
              <w:top w:val="single" w:sz="4" w:space="0" w:color="auto"/>
              <w:left w:val="single" w:sz="4" w:space="0" w:color="auto"/>
              <w:bottom w:val="single" w:sz="4" w:space="0" w:color="auto"/>
              <w:right w:val="single" w:sz="4" w:space="0" w:color="auto"/>
            </w:tcBorders>
            <w:hideMark/>
          </w:tcPr>
          <w:p w14:paraId="2849AEA4" w14:textId="77777777" w:rsidR="009C7A0C" w:rsidRDefault="009C7A0C">
            <w:pPr>
              <w:jc w:val="center"/>
            </w:pPr>
            <w:r>
              <w:rPr>
                <w:sz w:val="22"/>
                <w:szCs w:val="22"/>
              </w:rPr>
              <w:t>17</w:t>
            </w:r>
          </w:p>
        </w:tc>
        <w:tc>
          <w:tcPr>
            <w:tcW w:w="2410" w:type="dxa"/>
            <w:tcBorders>
              <w:top w:val="single" w:sz="4" w:space="0" w:color="auto"/>
              <w:left w:val="single" w:sz="4" w:space="0" w:color="auto"/>
              <w:bottom w:val="single" w:sz="4" w:space="0" w:color="auto"/>
              <w:right w:val="single" w:sz="4" w:space="0" w:color="auto"/>
            </w:tcBorders>
            <w:hideMark/>
          </w:tcPr>
          <w:p w14:paraId="2DBD9BC7" w14:textId="77777777" w:rsidR="009C7A0C" w:rsidRDefault="009C7A0C">
            <w:pPr>
              <w:jc w:val="center"/>
            </w:pPr>
            <w:r>
              <w:rPr>
                <w:sz w:val="22"/>
                <w:szCs w:val="22"/>
              </w:rPr>
              <w:t>2015 12 17</w:t>
            </w:r>
          </w:p>
        </w:tc>
      </w:tr>
    </w:tbl>
    <w:p w14:paraId="5526AA09" w14:textId="77777777" w:rsidR="009C7A0C" w:rsidRDefault="009C7A0C" w:rsidP="009C7A0C">
      <w:pPr>
        <w:ind w:firstLine="720"/>
        <w:jc w:val="both"/>
        <w:rPr>
          <w:b/>
          <w:sz w:val="22"/>
          <w:szCs w:val="22"/>
        </w:rPr>
      </w:pPr>
    </w:p>
    <w:p w14:paraId="47561002" w14:textId="77777777" w:rsidR="009C7A0C" w:rsidRDefault="009C7A0C" w:rsidP="009C7A0C">
      <w:pPr>
        <w:ind w:firstLine="720"/>
        <w:jc w:val="both"/>
        <w:rPr>
          <w:sz w:val="22"/>
          <w:szCs w:val="22"/>
        </w:rPr>
      </w:pPr>
      <w:r>
        <w:rPr>
          <w:b/>
          <w:sz w:val="22"/>
          <w:szCs w:val="22"/>
        </w:rPr>
        <w:t>Prevencinė veikla.</w:t>
      </w:r>
    </w:p>
    <w:p w14:paraId="4BB0F66A" w14:textId="77777777" w:rsidR="009C7A0C" w:rsidRDefault="009C7A0C" w:rsidP="009C7A0C">
      <w:pPr>
        <w:tabs>
          <w:tab w:val="left" w:pos="0"/>
          <w:tab w:val="left" w:pos="900"/>
        </w:tabs>
        <w:jc w:val="both"/>
        <w:rPr>
          <w:sz w:val="22"/>
          <w:szCs w:val="22"/>
          <w:lang w:eastAsia="lt-LT" w:bidi="lo-LA"/>
        </w:rPr>
      </w:pPr>
      <w:r>
        <w:rPr>
          <w:sz w:val="22"/>
          <w:szCs w:val="22"/>
          <w:lang w:eastAsia="lt-LT" w:bidi="lo-LA"/>
        </w:rPr>
        <w:tab/>
        <w:t>Į ugdymo turinį integruojamos šios prevencinės programos:</w:t>
      </w:r>
    </w:p>
    <w:p w14:paraId="5EEA2A9B" w14:textId="77777777" w:rsidR="009C7A0C" w:rsidRDefault="009C7A0C" w:rsidP="009C7A0C">
      <w:pPr>
        <w:tabs>
          <w:tab w:val="left" w:pos="0"/>
          <w:tab w:val="left" w:pos="900"/>
        </w:tabs>
        <w:jc w:val="both"/>
        <w:rPr>
          <w:sz w:val="22"/>
          <w:szCs w:val="22"/>
          <w:lang w:eastAsia="lt-LT" w:bidi="lo-LA"/>
        </w:rPr>
      </w:pPr>
      <w:r>
        <w:rPr>
          <w:sz w:val="22"/>
          <w:szCs w:val="22"/>
          <w:lang w:eastAsia="lt-LT" w:bidi="lo-LA"/>
        </w:rPr>
        <w:tab/>
        <w:t>- Rengimo šeimai ir lytiškumo ugdymo programa, patvirtinta LR švietimo ir mokslo ministro 2007 m. vasario 7 d. įsakymu Nr. ISAK-179 (Žin., 2007, Nr. 19-740). Programa integruojama į klasės valandėles, popamokinę ir projektinę veiklą. 5-8 klasės mokiniams 4 val. per mokslo metus, 9-12 klasės mokiniams 6 val. per mokslo metus;</w:t>
      </w:r>
    </w:p>
    <w:p w14:paraId="58715DF0" w14:textId="77777777" w:rsidR="009C7A0C" w:rsidRDefault="009C7A0C" w:rsidP="009C7A0C">
      <w:pPr>
        <w:pStyle w:val="Pagrindinistekstas1"/>
        <w:ind w:firstLine="720"/>
        <w:rPr>
          <w:rFonts w:ascii="Times New Roman" w:hAnsi="Times New Roman"/>
          <w:sz w:val="22"/>
          <w:szCs w:val="22"/>
          <w:lang w:val="lt-LT"/>
        </w:rPr>
      </w:pPr>
      <w:r>
        <w:rPr>
          <w:rFonts w:ascii="Times New Roman" w:hAnsi="Times New Roman"/>
          <w:sz w:val="22"/>
          <w:szCs w:val="22"/>
          <w:lang w:val="lt-LT" w:eastAsia="lt-LT" w:bidi="lo-LA"/>
        </w:rPr>
        <w:t>- Alkoholio, tabako ir kitų psichiką veikiančių medžiagų vartojimo prevencijos programa, patvirtinta LR švietimo ir mokslo ministro 2006 m. kovo 17 d. įsakymu Nr. ISAK-494 (Žin.,2006, Nr. 33-1197).</w:t>
      </w:r>
      <w:r>
        <w:rPr>
          <w:rFonts w:ascii="Times New Roman" w:hAnsi="Times New Roman"/>
          <w:sz w:val="22"/>
          <w:szCs w:val="22"/>
          <w:lang w:val="lt-LT"/>
        </w:rPr>
        <w:t xml:space="preserve"> Programa integruojama į dalykų pamokas pagal bendrąsias programas, klasės valandėles, popamokinę ir projektinę veiklą, organizuojamus renginius. 5-10 klasėse ne mažiau kaip 6 val. per mokslo metus, 11-12 klasėse ne mažiau kaip 5 val. per mokslo metus; </w:t>
      </w:r>
    </w:p>
    <w:p w14:paraId="102DB408" w14:textId="77777777" w:rsidR="009C7A0C" w:rsidRDefault="009C7A0C" w:rsidP="009C7A0C">
      <w:pPr>
        <w:tabs>
          <w:tab w:val="left" w:pos="0"/>
          <w:tab w:val="left" w:pos="900"/>
        </w:tabs>
        <w:jc w:val="both"/>
        <w:rPr>
          <w:sz w:val="22"/>
          <w:szCs w:val="22"/>
        </w:rPr>
      </w:pPr>
      <w:r>
        <w:rPr>
          <w:sz w:val="22"/>
          <w:szCs w:val="22"/>
          <w:lang w:eastAsia="lt-LT" w:bidi="lo-LA"/>
        </w:rPr>
        <w:tab/>
        <w:t xml:space="preserve">- </w:t>
      </w:r>
      <w:r>
        <w:rPr>
          <w:sz w:val="22"/>
          <w:szCs w:val="22"/>
        </w:rPr>
        <w:t>„Tiltai“- paauglių socialinių įgūdžių ugdymo programa;</w:t>
      </w:r>
    </w:p>
    <w:p w14:paraId="44604357" w14:textId="77777777" w:rsidR="009C7A0C" w:rsidRDefault="009C7A0C" w:rsidP="009C7A0C">
      <w:pPr>
        <w:tabs>
          <w:tab w:val="left" w:pos="0"/>
          <w:tab w:val="left" w:pos="900"/>
        </w:tabs>
        <w:jc w:val="both"/>
        <w:rPr>
          <w:sz w:val="22"/>
          <w:szCs w:val="22"/>
        </w:rPr>
      </w:pPr>
      <w:r>
        <w:rPr>
          <w:sz w:val="22"/>
          <w:szCs w:val="22"/>
        </w:rPr>
        <w:tab/>
        <w:t>- Prevencinė programa „Gyvai“ 6-7 klasės mokiniams, susideda iš 12 pamokų.</w:t>
      </w:r>
    </w:p>
    <w:p w14:paraId="3C042F6E" w14:textId="77777777" w:rsidR="009C7A0C" w:rsidRDefault="009C7A0C" w:rsidP="009C7A0C">
      <w:pPr>
        <w:tabs>
          <w:tab w:val="left" w:pos="0"/>
          <w:tab w:val="left" w:pos="900"/>
        </w:tabs>
        <w:jc w:val="both"/>
        <w:rPr>
          <w:sz w:val="22"/>
          <w:szCs w:val="22"/>
        </w:rPr>
      </w:pPr>
      <w:r>
        <w:rPr>
          <w:sz w:val="22"/>
          <w:szCs w:val="22"/>
        </w:rPr>
        <w:lastRenderedPageBreak/>
        <w:tab/>
        <w:t xml:space="preserve">- „Sveikos gyvensenos ugdymas“ – gyvenimo įgūdžių programa 1 – 8 klasių mokiniams. Programa integruojama į popamokinę ir projektinę veiklą, organizuojamus renginius. </w:t>
      </w:r>
    </w:p>
    <w:p w14:paraId="079C6C1A" w14:textId="77777777" w:rsidR="009C7A0C" w:rsidRDefault="009C7A0C" w:rsidP="009C7A0C">
      <w:pPr>
        <w:tabs>
          <w:tab w:val="left" w:pos="0"/>
          <w:tab w:val="left" w:pos="900"/>
        </w:tabs>
        <w:jc w:val="both"/>
        <w:rPr>
          <w:sz w:val="22"/>
          <w:szCs w:val="22"/>
        </w:rPr>
      </w:pPr>
      <w:r>
        <w:rPr>
          <w:sz w:val="22"/>
          <w:szCs w:val="22"/>
        </w:rPr>
        <w:tab/>
        <w:t>Gimnazijoje veikia Vaiko gerovės komisija (toliau VGK).</w:t>
      </w:r>
    </w:p>
    <w:p w14:paraId="16EBCC75" w14:textId="77777777" w:rsidR="009C7A0C" w:rsidRDefault="009C7A0C" w:rsidP="009C7A0C">
      <w:pPr>
        <w:autoSpaceDE w:val="0"/>
        <w:autoSpaceDN w:val="0"/>
        <w:adjustRightInd w:val="0"/>
        <w:ind w:firstLine="720"/>
        <w:jc w:val="both"/>
        <w:rPr>
          <w:sz w:val="22"/>
          <w:szCs w:val="22"/>
        </w:rPr>
      </w:pPr>
      <w:r>
        <w:rPr>
          <w:sz w:val="22"/>
          <w:szCs w:val="22"/>
        </w:rPr>
        <w:t xml:space="preserve">   VGK tikslai: Kokybiškai organizuoti ugdymo procesą, skatinantį ugdytinių asmenybės raidą saugioje ir sveikoje aplinkoje, užtikrinant mokinių saugumą mokykloje. Mažinti įvairius nusikalstamumo, smurto ir žalingų įpročių rizikos veiksnius, formuojant teisingas nuostatas bei skatinant mokinių iniciatyvą, užimtumą ir kūrybiškumą.</w:t>
      </w:r>
    </w:p>
    <w:p w14:paraId="6F0F6204" w14:textId="77777777" w:rsidR="009C7A0C" w:rsidRDefault="009C7A0C" w:rsidP="009C7A0C">
      <w:pPr>
        <w:tabs>
          <w:tab w:val="left" w:pos="0"/>
          <w:tab w:val="left" w:pos="900"/>
        </w:tabs>
        <w:jc w:val="both"/>
        <w:rPr>
          <w:b/>
          <w:sz w:val="22"/>
          <w:szCs w:val="22"/>
        </w:rPr>
      </w:pPr>
      <w:r>
        <w:rPr>
          <w:b/>
          <w:sz w:val="22"/>
          <w:szCs w:val="22"/>
        </w:rPr>
        <w:tab/>
      </w:r>
      <w:r>
        <w:rPr>
          <w:b/>
          <w:sz w:val="22"/>
          <w:szCs w:val="22"/>
        </w:rPr>
        <w:tab/>
        <w:t>Dalyvavimas projektuose, programose</w:t>
      </w:r>
    </w:p>
    <w:p w14:paraId="3C303887" w14:textId="77777777" w:rsidR="009C7A0C" w:rsidRDefault="009C7A0C" w:rsidP="009C7A0C">
      <w:pPr>
        <w:ind w:firstLine="851"/>
        <w:jc w:val="both"/>
        <w:rPr>
          <w:sz w:val="22"/>
          <w:szCs w:val="22"/>
        </w:rPr>
      </w:pPr>
      <w:r>
        <w:rPr>
          <w:sz w:val="22"/>
          <w:szCs w:val="22"/>
        </w:rPr>
        <w:t>Dalyvavimas respublikinese akcijose:</w:t>
      </w:r>
    </w:p>
    <w:p w14:paraId="20F55D4D" w14:textId="77777777" w:rsidR="009C7A0C" w:rsidRDefault="009C7A0C" w:rsidP="009C7A0C">
      <w:pPr>
        <w:ind w:firstLine="720"/>
        <w:outlineLvl w:val="1"/>
        <w:rPr>
          <w:sz w:val="22"/>
          <w:szCs w:val="22"/>
        </w:rPr>
      </w:pPr>
      <w:r>
        <w:rPr>
          <w:sz w:val="22"/>
          <w:szCs w:val="22"/>
        </w:rPr>
        <w:t>„Atmintis gyva, nes liudija“;</w:t>
      </w:r>
    </w:p>
    <w:p w14:paraId="000906AD" w14:textId="77777777" w:rsidR="009C7A0C" w:rsidRDefault="009C7A0C" w:rsidP="009C7A0C">
      <w:pPr>
        <w:ind w:firstLine="720"/>
        <w:outlineLvl w:val="1"/>
        <w:rPr>
          <w:bCs/>
          <w:sz w:val="22"/>
          <w:szCs w:val="22"/>
        </w:rPr>
      </w:pPr>
      <w:r>
        <w:rPr>
          <w:sz w:val="22"/>
          <w:szCs w:val="22"/>
        </w:rPr>
        <w:t>Lietuvos nepriklausomybės atkūrimo minėjimui skirta pilietinė iniciatyva „Lietuvai ir man“;</w:t>
      </w:r>
    </w:p>
    <w:p w14:paraId="7551DB0F" w14:textId="18EFDBE1" w:rsidR="009C7A0C" w:rsidRDefault="00B15BDA" w:rsidP="009C7A0C">
      <w:pPr>
        <w:ind w:firstLine="720"/>
        <w:outlineLvl w:val="1"/>
        <w:rPr>
          <w:bCs/>
          <w:sz w:val="22"/>
          <w:szCs w:val="22"/>
        </w:rPr>
      </w:pPr>
      <w:hyperlink r:id="rId8" w:tooltip="Permanent Link to Lietuvos žydų genocido aukų atminimo dienos paminėjimas  " w:history="1">
        <w:r w:rsidR="009C7A0C">
          <w:rPr>
            <w:rStyle w:val="Hipersaitas"/>
            <w:bCs/>
            <w:sz w:val="22"/>
            <w:szCs w:val="22"/>
          </w:rPr>
          <w:t>Lietuvos žydų genocido aukų atminimo dienos minėjimas „Atminties kelias“</w:t>
        </w:r>
      </w:hyperlink>
      <w:r w:rsidR="009C7A0C">
        <w:rPr>
          <w:bCs/>
          <w:sz w:val="22"/>
          <w:szCs w:val="22"/>
        </w:rPr>
        <w:t>;</w:t>
      </w:r>
    </w:p>
    <w:p w14:paraId="604DC1D7" w14:textId="77777777" w:rsidR="009C7A0C" w:rsidRDefault="009C7A0C" w:rsidP="009C7A0C">
      <w:pPr>
        <w:ind w:firstLine="720"/>
        <w:outlineLvl w:val="1"/>
        <w:rPr>
          <w:sz w:val="22"/>
          <w:szCs w:val="22"/>
        </w:rPr>
      </w:pPr>
      <w:r>
        <w:rPr>
          <w:sz w:val="22"/>
          <w:szCs w:val="22"/>
        </w:rPr>
        <w:t>Tolerancijos dienos minėjimas;</w:t>
      </w:r>
    </w:p>
    <w:p w14:paraId="2212323E" w14:textId="77777777" w:rsidR="009C7A0C" w:rsidRDefault="009C7A0C" w:rsidP="009C7A0C">
      <w:pPr>
        <w:ind w:firstLine="720"/>
        <w:outlineLvl w:val="1"/>
        <w:rPr>
          <w:bCs/>
          <w:sz w:val="22"/>
          <w:szCs w:val="22"/>
        </w:rPr>
      </w:pPr>
      <w:r>
        <w:rPr>
          <w:sz w:val="22"/>
          <w:szCs w:val="22"/>
        </w:rPr>
        <w:t>Tarptautinė antikorupcijos diena;</w:t>
      </w:r>
    </w:p>
    <w:p w14:paraId="2F1E45E6" w14:textId="77777777" w:rsidR="009C7A0C" w:rsidRDefault="009C7A0C" w:rsidP="009C7A0C">
      <w:pPr>
        <w:ind w:firstLine="720"/>
        <w:jc w:val="both"/>
        <w:rPr>
          <w:sz w:val="22"/>
          <w:szCs w:val="22"/>
        </w:rPr>
      </w:pPr>
      <w:r>
        <w:rPr>
          <w:sz w:val="22"/>
          <w:szCs w:val="22"/>
        </w:rPr>
        <w:t>Savaitė be patyčių 2015;</w:t>
      </w:r>
    </w:p>
    <w:p w14:paraId="376C4612" w14:textId="77777777" w:rsidR="009C7A0C" w:rsidRDefault="009C7A0C" w:rsidP="009C7A0C">
      <w:pPr>
        <w:ind w:firstLine="720"/>
        <w:jc w:val="both"/>
        <w:rPr>
          <w:sz w:val="22"/>
          <w:szCs w:val="22"/>
        </w:rPr>
      </w:pPr>
      <w:r>
        <w:rPr>
          <w:sz w:val="22"/>
          <w:szCs w:val="22"/>
        </w:rPr>
        <w:t>„Darom 2015“.</w:t>
      </w:r>
    </w:p>
    <w:p w14:paraId="4FC8FF3F" w14:textId="77777777" w:rsidR="009C7A0C" w:rsidRDefault="009C7A0C" w:rsidP="009C7A0C">
      <w:pPr>
        <w:tabs>
          <w:tab w:val="left" w:pos="720"/>
        </w:tabs>
        <w:jc w:val="both"/>
        <w:rPr>
          <w:sz w:val="22"/>
          <w:szCs w:val="22"/>
        </w:rPr>
      </w:pPr>
      <w:r>
        <w:rPr>
          <w:sz w:val="22"/>
          <w:szCs w:val="22"/>
        </w:rPr>
        <w:tab/>
        <w:t>Gimnazijos  projektai:</w:t>
      </w:r>
    </w:p>
    <w:p w14:paraId="6CF50480" w14:textId="77777777" w:rsidR="009C7A0C" w:rsidRDefault="009C7A0C" w:rsidP="009C7A0C">
      <w:pPr>
        <w:ind w:firstLine="720"/>
        <w:rPr>
          <w:sz w:val="22"/>
          <w:szCs w:val="22"/>
        </w:rPr>
      </w:pPr>
      <w:r>
        <w:rPr>
          <w:sz w:val="22"/>
          <w:szCs w:val="22"/>
        </w:rPr>
        <w:t>Projektas „Mažoji dama“;</w:t>
      </w:r>
    </w:p>
    <w:p w14:paraId="0EBAA2EE" w14:textId="77777777" w:rsidR="009C7A0C" w:rsidRDefault="009C7A0C" w:rsidP="009C7A0C">
      <w:pPr>
        <w:ind w:firstLine="720"/>
        <w:rPr>
          <w:sz w:val="22"/>
          <w:szCs w:val="22"/>
        </w:rPr>
      </w:pPr>
      <w:r>
        <w:rPr>
          <w:sz w:val="22"/>
          <w:szCs w:val="22"/>
        </w:rPr>
        <w:t>Projektas „Samanos“.</w:t>
      </w:r>
    </w:p>
    <w:p w14:paraId="290944D3" w14:textId="77777777" w:rsidR="009C7A0C" w:rsidRDefault="009C7A0C" w:rsidP="009C7A0C">
      <w:pPr>
        <w:tabs>
          <w:tab w:val="left" w:pos="0"/>
          <w:tab w:val="left" w:pos="567"/>
        </w:tabs>
        <w:jc w:val="both"/>
        <w:rPr>
          <w:sz w:val="22"/>
          <w:szCs w:val="22"/>
          <w:lang w:eastAsia="lt-LT" w:bidi="lo-LA"/>
        </w:rPr>
      </w:pPr>
      <w:r>
        <w:rPr>
          <w:sz w:val="22"/>
          <w:szCs w:val="22"/>
        </w:rPr>
        <w:tab/>
        <w:t xml:space="preserve"> </w:t>
      </w:r>
      <w:r>
        <w:rPr>
          <w:b/>
          <w:sz w:val="22"/>
          <w:szCs w:val="22"/>
        </w:rPr>
        <w:t>Savivaldos institucijų įtraukimas į gimnazijos valdymą</w:t>
      </w:r>
    </w:p>
    <w:p w14:paraId="63A22D9D" w14:textId="77777777" w:rsidR="009C7A0C" w:rsidRDefault="009C7A0C" w:rsidP="009C7A0C">
      <w:pPr>
        <w:jc w:val="both"/>
        <w:rPr>
          <w:sz w:val="22"/>
          <w:szCs w:val="22"/>
        </w:rPr>
      </w:pPr>
      <w:r>
        <w:rPr>
          <w:b/>
          <w:sz w:val="22"/>
          <w:szCs w:val="22"/>
        </w:rPr>
        <w:tab/>
      </w:r>
      <w:r>
        <w:rPr>
          <w:sz w:val="22"/>
          <w:szCs w:val="22"/>
        </w:rPr>
        <w:t xml:space="preserve">Į ugdymo plano ir metų veiklos plano rengimo procesą buvo įtrauktos visos savivaldos institucijos: Mokyklos taryba, Mokytojų taryba bei Mokinių taryba. Mokyklos taryba dalyvavo sprendžiant ugdymo klausimus, rūpinosi papildomų lėšų pritraukimu. </w:t>
      </w:r>
    </w:p>
    <w:p w14:paraId="5FBCCD81" w14:textId="77777777" w:rsidR="009C7A0C" w:rsidRDefault="009C7A0C" w:rsidP="009C7A0C">
      <w:pPr>
        <w:jc w:val="both"/>
        <w:rPr>
          <w:b/>
          <w:sz w:val="22"/>
          <w:szCs w:val="22"/>
        </w:rPr>
      </w:pPr>
      <w:r>
        <w:rPr>
          <w:b/>
          <w:sz w:val="22"/>
          <w:szCs w:val="22"/>
        </w:rPr>
        <w:tab/>
        <w:t>Bendradarbiavimas su socialiniais partneriais</w:t>
      </w:r>
    </w:p>
    <w:p w14:paraId="6924B629" w14:textId="77777777" w:rsidR="009C7A0C" w:rsidRDefault="009C7A0C" w:rsidP="009C7A0C">
      <w:pPr>
        <w:ind w:firstLine="720"/>
        <w:jc w:val="both"/>
        <w:rPr>
          <w:sz w:val="22"/>
          <w:szCs w:val="22"/>
        </w:rPr>
      </w:pPr>
      <w:r>
        <w:rPr>
          <w:sz w:val="22"/>
          <w:szCs w:val="22"/>
        </w:rPr>
        <w:t xml:space="preserve">Nuolatiniai ir tvirti mokyklos ryšiai su mokinių tėvais, savivaldybės institucijomis (Šalčininkų r. savivaldybės administracijos Vaiko teisių apsaugos skyriumi, Šalčininkų r. Pedagogine psichologine tarnyba, Šalčininkų r. savivaldybės administracijos Jaunimo reikalų koordinatore), Kalesninkų seniūnija, VAVPK Šalčininkų policijos komisariatu, sveikatos apsaugos  įstaigomis (Kalesninkų ambulatorija) bei su bendruomenės biblioteka. </w:t>
      </w:r>
    </w:p>
    <w:p w14:paraId="406D3D1A" w14:textId="77777777" w:rsidR="009C7A0C" w:rsidRDefault="009C7A0C" w:rsidP="009C7A0C">
      <w:pPr>
        <w:ind w:firstLine="720"/>
        <w:jc w:val="both"/>
        <w:rPr>
          <w:sz w:val="22"/>
          <w:szCs w:val="22"/>
        </w:rPr>
      </w:pPr>
      <w:r>
        <w:rPr>
          <w:rFonts w:eastAsia="SimSun"/>
          <w:sz w:val="22"/>
          <w:szCs w:val="22"/>
        </w:rPr>
        <w:t xml:space="preserve">Užsienio socialiniai partneriai: </w:t>
      </w:r>
      <w:r>
        <w:rPr>
          <w:sz w:val="22"/>
          <w:szCs w:val="22"/>
        </w:rPr>
        <w:t>Suvalkų A. Kujalovič pagrindinė mokykla Nr. 6;</w:t>
      </w:r>
    </w:p>
    <w:p w14:paraId="39CDF21A" w14:textId="77777777" w:rsidR="009C7A0C" w:rsidRDefault="009C7A0C" w:rsidP="009C7A0C">
      <w:pPr>
        <w:ind w:firstLine="720"/>
        <w:jc w:val="both"/>
        <w:rPr>
          <w:b/>
          <w:sz w:val="22"/>
          <w:szCs w:val="22"/>
        </w:rPr>
      </w:pPr>
      <w:r>
        <w:rPr>
          <w:b/>
          <w:sz w:val="22"/>
          <w:szCs w:val="22"/>
        </w:rPr>
        <w:t>Darbuotojų kvalifikacijos tobulinimas.</w:t>
      </w:r>
    </w:p>
    <w:p w14:paraId="2CCD9940" w14:textId="77777777" w:rsidR="009C7A0C" w:rsidRDefault="009C7A0C" w:rsidP="009C7A0C">
      <w:pPr>
        <w:jc w:val="both"/>
        <w:rPr>
          <w:sz w:val="22"/>
          <w:szCs w:val="22"/>
        </w:rPr>
      </w:pPr>
      <w:r>
        <w:rPr>
          <w:sz w:val="22"/>
          <w:szCs w:val="22"/>
        </w:rPr>
        <w:tab/>
        <w:t xml:space="preserve">Mokykloje patvirtinta Mokyklos vadovų, mokytojų, pagalbos mokiniui specialistų kvalifikacijos tobulinimo tvarka. </w:t>
      </w:r>
    </w:p>
    <w:p w14:paraId="667D02DD" w14:textId="77777777" w:rsidR="009C7A0C" w:rsidRDefault="009C7A0C" w:rsidP="009C7A0C">
      <w:pPr>
        <w:ind w:firstLine="720"/>
        <w:jc w:val="both"/>
        <w:rPr>
          <w:sz w:val="22"/>
          <w:szCs w:val="22"/>
        </w:rPr>
      </w:pPr>
      <w:r>
        <w:rPr>
          <w:sz w:val="22"/>
          <w:szCs w:val="22"/>
        </w:rPr>
        <w:t>Mokytojų dalyvavimas kvalifikacijos tobulinimo renginiuose 2015 metais:</w:t>
      </w:r>
    </w:p>
    <w:p w14:paraId="64E3D796" w14:textId="77777777" w:rsidR="009C7A0C" w:rsidRDefault="009C7A0C" w:rsidP="009C7A0C">
      <w:pPr>
        <w:numPr>
          <w:ilvl w:val="0"/>
          <w:numId w:val="28"/>
        </w:numPr>
        <w:jc w:val="both"/>
        <w:rPr>
          <w:sz w:val="22"/>
          <w:szCs w:val="22"/>
        </w:rPr>
      </w:pPr>
      <w:r>
        <w:rPr>
          <w:sz w:val="22"/>
          <w:szCs w:val="22"/>
        </w:rPr>
        <w:t>167 dienos;</w:t>
      </w:r>
    </w:p>
    <w:p w14:paraId="13D286A3" w14:textId="77777777" w:rsidR="009C7A0C" w:rsidRDefault="009C7A0C" w:rsidP="009C7A0C">
      <w:pPr>
        <w:numPr>
          <w:ilvl w:val="0"/>
          <w:numId w:val="28"/>
        </w:numPr>
        <w:jc w:val="both"/>
        <w:rPr>
          <w:sz w:val="22"/>
          <w:szCs w:val="22"/>
        </w:rPr>
      </w:pPr>
      <w:r>
        <w:rPr>
          <w:sz w:val="22"/>
          <w:szCs w:val="22"/>
        </w:rPr>
        <w:t>1337 valandų.</w:t>
      </w:r>
    </w:p>
    <w:p w14:paraId="0E83D955" w14:textId="77777777" w:rsidR="009C7A0C" w:rsidRDefault="009C7A0C" w:rsidP="009C7A0C">
      <w:pPr>
        <w:ind w:left="720"/>
        <w:rPr>
          <w:sz w:val="22"/>
          <w:szCs w:val="22"/>
        </w:rPr>
      </w:pPr>
      <w:r>
        <w:rPr>
          <w:sz w:val="22"/>
          <w:szCs w:val="22"/>
        </w:rPr>
        <w:t>Mokytojų kvalifikacijos tobulimas apmokamas mokinio krepšelio lėšomis, skirtomis</w:t>
      </w:r>
    </w:p>
    <w:p w14:paraId="73355B9B" w14:textId="77777777" w:rsidR="009C7A0C" w:rsidRDefault="009C7A0C" w:rsidP="009C7A0C">
      <w:pPr>
        <w:rPr>
          <w:sz w:val="22"/>
          <w:szCs w:val="22"/>
        </w:rPr>
      </w:pPr>
      <w:r>
        <w:rPr>
          <w:sz w:val="22"/>
          <w:szCs w:val="22"/>
        </w:rPr>
        <w:t xml:space="preserve">kvalifikacijos kėlimui. </w:t>
      </w:r>
    </w:p>
    <w:p w14:paraId="61083F52" w14:textId="77777777" w:rsidR="009C7A0C" w:rsidRDefault="009C7A0C" w:rsidP="009C7A0C">
      <w:pPr>
        <w:jc w:val="both"/>
        <w:rPr>
          <w:b/>
          <w:sz w:val="22"/>
          <w:szCs w:val="22"/>
        </w:rPr>
      </w:pPr>
      <w:r>
        <w:rPr>
          <w:b/>
          <w:sz w:val="22"/>
          <w:szCs w:val="22"/>
        </w:rPr>
        <w:t xml:space="preserve">Mokyklos veiklos kokybės įsivertinimo rezultatų panaudojimas planuojant veiklą.  </w:t>
      </w:r>
    </w:p>
    <w:p w14:paraId="147209EE" w14:textId="77777777" w:rsidR="009C7A0C" w:rsidRDefault="009C7A0C" w:rsidP="009C7A0C">
      <w:pPr>
        <w:jc w:val="both"/>
        <w:rPr>
          <w:sz w:val="22"/>
          <w:szCs w:val="22"/>
        </w:rPr>
      </w:pPr>
      <w:r>
        <w:rPr>
          <w:b/>
          <w:sz w:val="22"/>
          <w:szCs w:val="22"/>
        </w:rPr>
        <w:tab/>
      </w:r>
      <w:r>
        <w:rPr>
          <w:sz w:val="22"/>
          <w:szCs w:val="22"/>
        </w:rPr>
        <w:t>2014-2015 m. m. plačiojo įsivertinimo rezultatai:</w:t>
      </w:r>
    </w:p>
    <w:p w14:paraId="75F39A78" w14:textId="77777777" w:rsidR="009C7A0C" w:rsidRDefault="009C7A0C" w:rsidP="009C7A0C">
      <w:pPr>
        <w:jc w:val="both"/>
        <w:rPr>
          <w:sz w:val="22"/>
          <w:szCs w:val="22"/>
        </w:rPr>
      </w:pPr>
      <w:r>
        <w:rPr>
          <w:sz w:val="22"/>
          <w:szCs w:val="22"/>
        </w:rPr>
        <w:tab/>
        <w:t>Mokyklos kultūra – 3,38 lygis;</w:t>
      </w:r>
    </w:p>
    <w:p w14:paraId="1D79D17A" w14:textId="77777777" w:rsidR="009C7A0C" w:rsidRDefault="009C7A0C" w:rsidP="009C7A0C">
      <w:pPr>
        <w:ind w:firstLine="720"/>
        <w:jc w:val="both"/>
        <w:rPr>
          <w:sz w:val="22"/>
          <w:szCs w:val="22"/>
        </w:rPr>
      </w:pPr>
      <w:r>
        <w:rPr>
          <w:sz w:val="22"/>
          <w:szCs w:val="22"/>
        </w:rPr>
        <w:t>Pasiekimai – 2,9 lygis;</w:t>
      </w:r>
    </w:p>
    <w:p w14:paraId="6565EDBD" w14:textId="77777777" w:rsidR="009C7A0C" w:rsidRDefault="009C7A0C" w:rsidP="009C7A0C">
      <w:pPr>
        <w:jc w:val="both"/>
        <w:rPr>
          <w:sz w:val="22"/>
          <w:szCs w:val="22"/>
        </w:rPr>
      </w:pPr>
      <w:r>
        <w:rPr>
          <w:sz w:val="22"/>
          <w:szCs w:val="22"/>
        </w:rPr>
        <w:tab/>
        <w:t>Mokyklos str. valdymas – 3,12 lygis;</w:t>
      </w:r>
    </w:p>
    <w:p w14:paraId="125E6340" w14:textId="77777777" w:rsidR="009C7A0C" w:rsidRDefault="009C7A0C" w:rsidP="009C7A0C">
      <w:pPr>
        <w:jc w:val="both"/>
        <w:rPr>
          <w:sz w:val="22"/>
          <w:szCs w:val="22"/>
        </w:rPr>
      </w:pPr>
      <w:r>
        <w:rPr>
          <w:sz w:val="22"/>
          <w:szCs w:val="22"/>
        </w:rPr>
        <w:tab/>
        <w:t>Ugdymas ir mokymasis – 4,15 lygis;</w:t>
      </w:r>
    </w:p>
    <w:p w14:paraId="4A123DD4" w14:textId="77777777" w:rsidR="009C7A0C" w:rsidRDefault="009C7A0C" w:rsidP="009C7A0C">
      <w:pPr>
        <w:jc w:val="both"/>
        <w:rPr>
          <w:sz w:val="22"/>
          <w:szCs w:val="22"/>
        </w:rPr>
      </w:pPr>
      <w:r>
        <w:rPr>
          <w:sz w:val="22"/>
          <w:szCs w:val="22"/>
        </w:rPr>
        <w:tab/>
        <w:t>Pagalba mokiniui – 3,39 lygis;</w:t>
      </w:r>
    </w:p>
    <w:p w14:paraId="38DAD4F8" w14:textId="77777777" w:rsidR="009C7A0C" w:rsidRDefault="009C7A0C" w:rsidP="009C7A0C">
      <w:pPr>
        <w:jc w:val="both"/>
        <w:rPr>
          <w:sz w:val="22"/>
          <w:szCs w:val="22"/>
        </w:rPr>
      </w:pPr>
      <w:r>
        <w:rPr>
          <w:sz w:val="22"/>
          <w:szCs w:val="22"/>
        </w:rPr>
        <w:tab/>
        <w:t>Klasių mikroklimatas - 3 lygis.</w:t>
      </w:r>
    </w:p>
    <w:p w14:paraId="3E28F799" w14:textId="77777777" w:rsidR="009C7A0C" w:rsidRDefault="009C7A0C" w:rsidP="009C7A0C">
      <w:pPr>
        <w:jc w:val="both"/>
        <w:rPr>
          <w:sz w:val="22"/>
          <w:szCs w:val="22"/>
        </w:rPr>
      </w:pPr>
      <w:r>
        <w:rPr>
          <w:sz w:val="22"/>
          <w:szCs w:val="22"/>
        </w:rPr>
        <w:tab/>
        <w:t>Tobulinti pasirinkti mokyklos veiklos aspektai:</w:t>
      </w:r>
    </w:p>
    <w:p w14:paraId="44AF89B0" w14:textId="77777777" w:rsidR="009C7A0C" w:rsidRDefault="009C7A0C" w:rsidP="009C7A0C">
      <w:pPr>
        <w:jc w:val="both"/>
        <w:rPr>
          <w:sz w:val="22"/>
          <w:szCs w:val="22"/>
        </w:rPr>
      </w:pPr>
      <w:r>
        <w:rPr>
          <w:sz w:val="22"/>
          <w:szCs w:val="22"/>
        </w:rPr>
        <w:tab/>
        <w:t>- Pasiekimai</w:t>
      </w:r>
    </w:p>
    <w:p w14:paraId="1D420E5D" w14:textId="77777777" w:rsidR="009C7A0C" w:rsidRDefault="009C7A0C" w:rsidP="009C7A0C">
      <w:pPr>
        <w:jc w:val="both"/>
        <w:rPr>
          <w:sz w:val="22"/>
          <w:szCs w:val="22"/>
        </w:rPr>
      </w:pPr>
      <w:r>
        <w:rPr>
          <w:sz w:val="22"/>
          <w:szCs w:val="22"/>
        </w:rPr>
        <w:tab/>
        <w:t>- Akademiniai pasiekimai</w:t>
      </w:r>
    </w:p>
    <w:p w14:paraId="0A2DCF12" w14:textId="77777777" w:rsidR="009C7A0C" w:rsidRDefault="009C7A0C" w:rsidP="009C7A0C">
      <w:pPr>
        <w:ind w:firstLine="720"/>
        <w:jc w:val="both"/>
        <w:rPr>
          <w:sz w:val="22"/>
          <w:szCs w:val="22"/>
        </w:rPr>
      </w:pPr>
      <w:r>
        <w:rPr>
          <w:sz w:val="22"/>
          <w:szCs w:val="22"/>
        </w:rPr>
        <w:t>Mokyklos veiklos kokybės įsivertinimo rezultatai panaudojami rengiant 2015-2016 m. m. mokyklos metų veiklos planą.</w:t>
      </w:r>
    </w:p>
    <w:p w14:paraId="1A6D8B61" w14:textId="77777777" w:rsidR="009C7A0C" w:rsidRDefault="009C7A0C" w:rsidP="009C7A0C">
      <w:pPr>
        <w:ind w:firstLine="360"/>
        <w:rPr>
          <w:sz w:val="22"/>
          <w:szCs w:val="22"/>
          <w:lang w:eastAsia="pl-PL"/>
        </w:rPr>
      </w:pPr>
      <w:r>
        <w:rPr>
          <w:b/>
          <w:bCs/>
          <w:sz w:val="22"/>
          <w:szCs w:val="22"/>
        </w:rPr>
        <w:t>Mokyklos administracijos atlikti tyrimai, ugdymo proceso stebėsena</w:t>
      </w:r>
      <w:r>
        <w:rPr>
          <w:b/>
          <w:bCs/>
          <w:sz w:val="22"/>
          <w:szCs w:val="22"/>
        </w:rPr>
        <w:tab/>
      </w:r>
    </w:p>
    <w:p w14:paraId="7788D7A9" w14:textId="77777777" w:rsidR="009C7A0C" w:rsidRDefault="009C7A0C" w:rsidP="009C7A0C">
      <w:pPr>
        <w:pStyle w:val="Sraopastraipa"/>
        <w:numPr>
          <w:ilvl w:val="0"/>
          <w:numId w:val="30"/>
        </w:numPr>
        <w:suppressAutoHyphens w:val="0"/>
        <w:spacing w:after="200" w:line="276" w:lineRule="auto"/>
        <w:rPr>
          <w:rFonts w:eastAsia="Calibri"/>
          <w:sz w:val="22"/>
          <w:szCs w:val="22"/>
          <w:lang w:val="lt-LT"/>
        </w:rPr>
      </w:pPr>
      <w:r>
        <w:rPr>
          <w:rFonts w:eastAsia="Calibri"/>
          <w:sz w:val="22"/>
          <w:szCs w:val="22"/>
          <w:lang w:val="lt-LT"/>
        </w:rPr>
        <w:t>Priešmokyklinio ugdymo grupės vaikų ir pirmos klasės mokinių adaptacija mokykloje.</w:t>
      </w:r>
    </w:p>
    <w:p w14:paraId="57C65CEA" w14:textId="77777777" w:rsidR="009C7A0C" w:rsidRDefault="009C7A0C" w:rsidP="009C7A0C">
      <w:pPr>
        <w:pStyle w:val="Sraopastraipa"/>
        <w:numPr>
          <w:ilvl w:val="0"/>
          <w:numId w:val="30"/>
        </w:numPr>
        <w:suppressAutoHyphens w:val="0"/>
        <w:spacing w:after="200" w:line="276" w:lineRule="auto"/>
        <w:rPr>
          <w:sz w:val="22"/>
          <w:szCs w:val="22"/>
          <w:lang w:val="pl-PL"/>
        </w:rPr>
      </w:pPr>
      <w:r>
        <w:rPr>
          <w:sz w:val="22"/>
          <w:szCs w:val="22"/>
          <w:lang w:val="pl-PL"/>
        </w:rPr>
        <w:t>Penktos klasės mokinių adaptacija dalykinėje sistemoje.</w:t>
      </w:r>
    </w:p>
    <w:p w14:paraId="6FE753D9" w14:textId="77777777" w:rsidR="009C7A0C" w:rsidRDefault="009C7A0C" w:rsidP="009C7A0C">
      <w:pPr>
        <w:pStyle w:val="Sraopastraipa"/>
        <w:numPr>
          <w:ilvl w:val="0"/>
          <w:numId w:val="30"/>
        </w:numPr>
        <w:suppressAutoHyphens w:val="0"/>
        <w:spacing w:after="200" w:line="276" w:lineRule="auto"/>
        <w:rPr>
          <w:sz w:val="22"/>
          <w:szCs w:val="22"/>
          <w:lang w:val="pl-PL"/>
        </w:rPr>
      </w:pPr>
      <w:r>
        <w:rPr>
          <w:sz w:val="22"/>
          <w:szCs w:val="22"/>
          <w:lang w:val="lt-LT"/>
        </w:rPr>
        <w:t>IG klasės ugdymo proceso stebėjimas.</w:t>
      </w:r>
    </w:p>
    <w:p w14:paraId="188899AE" w14:textId="77777777" w:rsidR="009C7A0C" w:rsidRDefault="009C7A0C" w:rsidP="009C7A0C">
      <w:pPr>
        <w:pStyle w:val="Sraopastraipa"/>
        <w:numPr>
          <w:ilvl w:val="0"/>
          <w:numId w:val="30"/>
        </w:numPr>
        <w:suppressAutoHyphens w:val="0"/>
        <w:spacing w:after="200" w:line="276" w:lineRule="auto"/>
        <w:rPr>
          <w:sz w:val="22"/>
          <w:szCs w:val="22"/>
          <w:lang w:val="pl-PL"/>
        </w:rPr>
      </w:pPr>
      <w:r>
        <w:rPr>
          <w:sz w:val="22"/>
          <w:szCs w:val="22"/>
          <w:lang w:val="pl-PL"/>
        </w:rPr>
        <w:t xml:space="preserve">„Klasės </w:t>
      </w:r>
      <w:r>
        <w:rPr>
          <w:sz w:val="22"/>
          <w:szCs w:val="22"/>
          <w:lang w:val="lt-LT"/>
        </w:rPr>
        <w:t>mikroklimatas ir ugdymo diferencijavimas pamokoje“ – 2 klasė.</w:t>
      </w:r>
    </w:p>
    <w:p w14:paraId="4B7C66C7" w14:textId="77777777" w:rsidR="009C7A0C" w:rsidRDefault="009C7A0C" w:rsidP="009C7A0C">
      <w:pPr>
        <w:pStyle w:val="Sraopastraipa"/>
        <w:numPr>
          <w:ilvl w:val="0"/>
          <w:numId w:val="30"/>
        </w:numPr>
        <w:suppressAutoHyphens w:val="0"/>
        <w:spacing w:after="200" w:line="276" w:lineRule="auto"/>
        <w:rPr>
          <w:sz w:val="22"/>
          <w:szCs w:val="22"/>
          <w:lang w:val="pl-PL"/>
        </w:rPr>
      </w:pPr>
      <w:r>
        <w:rPr>
          <w:sz w:val="22"/>
          <w:szCs w:val="22"/>
          <w:lang w:val="pl-PL"/>
        </w:rPr>
        <w:t>Lenkų k. mokytojos ir IT mokytojos pasiruošimas atestacijai, vyresniosios mokytojos kvalifikacijai gauti</w:t>
      </w:r>
    </w:p>
    <w:p w14:paraId="7E7FAD77" w14:textId="77777777" w:rsidR="009C7A0C" w:rsidRDefault="009C7A0C" w:rsidP="009C7A0C">
      <w:pPr>
        <w:ind w:firstLine="720"/>
        <w:jc w:val="both"/>
        <w:rPr>
          <w:b/>
          <w:sz w:val="22"/>
          <w:szCs w:val="22"/>
        </w:rPr>
      </w:pPr>
      <w:r>
        <w:rPr>
          <w:b/>
          <w:sz w:val="22"/>
          <w:szCs w:val="22"/>
        </w:rPr>
        <w:lastRenderedPageBreak/>
        <w:t>Tėvų (visuomenės) informavimas apie gimnazijos veiklą.</w:t>
      </w:r>
    </w:p>
    <w:p w14:paraId="032EB1E2" w14:textId="77777777" w:rsidR="009C7A0C" w:rsidRDefault="009C7A0C" w:rsidP="009C7A0C">
      <w:pPr>
        <w:jc w:val="both"/>
        <w:rPr>
          <w:bCs/>
          <w:sz w:val="22"/>
          <w:szCs w:val="22"/>
        </w:rPr>
      </w:pPr>
      <w:r>
        <w:rPr>
          <w:b/>
          <w:bCs/>
          <w:sz w:val="22"/>
          <w:szCs w:val="22"/>
        </w:rPr>
        <w:tab/>
      </w:r>
      <w:r>
        <w:rPr>
          <w:bCs/>
          <w:sz w:val="22"/>
          <w:szCs w:val="22"/>
        </w:rPr>
        <w:t>Yra patvirtinta Tėvų (globėjų) informavimo tvarka.</w:t>
      </w:r>
    </w:p>
    <w:p w14:paraId="316AE420" w14:textId="77777777" w:rsidR="009C7A0C" w:rsidRDefault="009C7A0C" w:rsidP="009C7A0C">
      <w:pPr>
        <w:jc w:val="both"/>
        <w:rPr>
          <w:b/>
          <w:sz w:val="22"/>
          <w:szCs w:val="22"/>
        </w:rPr>
      </w:pPr>
      <w:r>
        <w:rPr>
          <w:sz w:val="22"/>
          <w:szCs w:val="22"/>
        </w:rPr>
        <w:t xml:space="preserve">             Gimnazijoje veikia el. dienynas „Mano dienynas“.  </w:t>
      </w:r>
    </w:p>
    <w:p w14:paraId="6CBE5BDE" w14:textId="44D2FAF7" w:rsidR="009C7A0C" w:rsidRDefault="009C7A0C" w:rsidP="009C7A0C">
      <w:pPr>
        <w:jc w:val="center"/>
        <w:rPr>
          <w:sz w:val="22"/>
          <w:szCs w:val="22"/>
        </w:rPr>
      </w:pPr>
      <w:r>
        <w:rPr>
          <w:sz w:val="22"/>
          <w:szCs w:val="22"/>
        </w:rPr>
        <w:t xml:space="preserve">Nuolat atnaujinama informacija internetinėje svetainėje adresu </w:t>
      </w:r>
      <w:hyperlink r:id="rId9" w:history="1">
        <w:r>
          <w:rPr>
            <w:rStyle w:val="Hipersaitas"/>
            <w:sz w:val="22"/>
            <w:szCs w:val="22"/>
          </w:rPr>
          <w:t>www.narbuto.salcininkai.lm.lt</w:t>
        </w:r>
      </w:hyperlink>
      <w:r>
        <w:rPr>
          <w:sz w:val="22"/>
          <w:szCs w:val="22"/>
        </w:rPr>
        <w:t>.</w:t>
      </w:r>
    </w:p>
    <w:p w14:paraId="5DD745FD" w14:textId="77777777" w:rsidR="009C7A0C" w:rsidRDefault="009C7A0C" w:rsidP="009C7A0C">
      <w:pPr>
        <w:jc w:val="both"/>
        <w:rPr>
          <w:b/>
          <w:sz w:val="22"/>
          <w:szCs w:val="22"/>
        </w:rPr>
      </w:pPr>
      <w:r>
        <w:rPr>
          <w:b/>
          <w:sz w:val="22"/>
          <w:szCs w:val="22"/>
        </w:rPr>
        <w:t xml:space="preserve"> </w:t>
      </w:r>
    </w:p>
    <w:p w14:paraId="26A4DBF2" w14:textId="77777777" w:rsidR="009C7A0C" w:rsidRDefault="009C7A0C" w:rsidP="009C7A0C">
      <w:pPr>
        <w:jc w:val="center"/>
        <w:rPr>
          <w:b/>
          <w:sz w:val="22"/>
          <w:szCs w:val="22"/>
        </w:rPr>
      </w:pPr>
      <w:r>
        <w:rPr>
          <w:b/>
          <w:sz w:val="22"/>
          <w:szCs w:val="22"/>
        </w:rPr>
        <w:t>III. MOKYMOSI APLINKA</w:t>
      </w:r>
    </w:p>
    <w:p w14:paraId="1D968F02" w14:textId="77777777" w:rsidR="009C7A0C" w:rsidRDefault="009C7A0C" w:rsidP="009C7A0C">
      <w:pPr>
        <w:jc w:val="center"/>
        <w:rPr>
          <w:b/>
          <w:sz w:val="22"/>
          <w:szCs w:val="22"/>
        </w:rPr>
      </w:pPr>
    </w:p>
    <w:p w14:paraId="33F90D21" w14:textId="77777777" w:rsidR="009C7A0C" w:rsidRDefault="009C7A0C" w:rsidP="009C7A0C">
      <w:pPr>
        <w:jc w:val="both"/>
        <w:rPr>
          <w:b/>
          <w:sz w:val="22"/>
          <w:szCs w:val="22"/>
        </w:rPr>
      </w:pPr>
      <w:r>
        <w:rPr>
          <w:b/>
          <w:sz w:val="22"/>
          <w:szCs w:val="22"/>
        </w:rPr>
        <w:tab/>
        <w:t>Vadovo veikla formuojant ir keičiant mokyklos kultūrą, puoselėjamos tradicijos, vertybės, atviri mokyklos ryšiai su vietos bendruomene.</w:t>
      </w:r>
    </w:p>
    <w:p w14:paraId="747976D0" w14:textId="77777777" w:rsidR="009C7A0C" w:rsidRDefault="009C7A0C" w:rsidP="009C7A0C">
      <w:pPr>
        <w:rPr>
          <w:sz w:val="22"/>
          <w:szCs w:val="22"/>
        </w:rPr>
      </w:pPr>
      <w:r>
        <w:rPr>
          <w:b/>
          <w:sz w:val="22"/>
          <w:szCs w:val="22"/>
        </w:rPr>
        <w:tab/>
      </w:r>
      <w:r>
        <w:rPr>
          <w:rFonts w:eastAsia="Calibri"/>
          <w:sz w:val="22"/>
          <w:szCs w:val="22"/>
        </w:rPr>
        <w:t>Informaciniuose  stenduose, renginių metu, interneto svetai</w:t>
      </w:r>
      <w:r>
        <w:rPr>
          <w:sz w:val="22"/>
          <w:szCs w:val="22"/>
        </w:rPr>
        <w:t>nėje</w:t>
      </w:r>
      <w:r>
        <w:rPr>
          <w:rFonts w:eastAsia="Calibri"/>
          <w:sz w:val="22"/>
          <w:szCs w:val="22"/>
        </w:rPr>
        <w:t xml:space="preserve"> atsispindi išoriniai mokyklos kultūros elementai</w:t>
      </w:r>
      <w:r>
        <w:rPr>
          <w:sz w:val="22"/>
          <w:szCs w:val="22"/>
        </w:rPr>
        <w:t xml:space="preserve">. </w:t>
      </w:r>
    </w:p>
    <w:p w14:paraId="72D002DE" w14:textId="77777777" w:rsidR="009C7A0C" w:rsidRDefault="009C7A0C" w:rsidP="009C7A0C">
      <w:pPr>
        <w:ind w:firstLine="720"/>
        <w:rPr>
          <w:rFonts w:eastAsia="Calibri"/>
          <w:sz w:val="22"/>
          <w:szCs w:val="22"/>
        </w:rPr>
      </w:pPr>
      <w:r>
        <w:rPr>
          <w:sz w:val="22"/>
          <w:szCs w:val="22"/>
        </w:rPr>
        <w:t xml:space="preserve">Buvo vedamas mokyklos metraštis. </w:t>
      </w:r>
    </w:p>
    <w:p w14:paraId="310B01D9" w14:textId="77777777" w:rsidR="009C7A0C" w:rsidRDefault="009C7A0C" w:rsidP="009C7A0C">
      <w:pPr>
        <w:jc w:val="both"/>
        <w:rPr>
          <w:b/>
          <w:sz w:val="22"/>
          <w:szCs w:val="22"/>
        </w:rPr>
      </w:pPr>
      <w:r>
        <w:rPr>
          <w:b/>
          <w:sz w:val="22"/>
          <w:szCs w:val="22"/>
        </w:rPr>
        <w:tab/>
        <w:t>Mokymosi sąlygų sudarymas. Edukacinės aplinkos</w:t>
      </w:r>
    </w:p>
    <w:p w14:paraId="0E52BDC6" w14:textId="77777777" w:rsidR="009C7A0C" w:rsidRDefault="009C7A0C" w:rsidP="009C7A0C">
      <w:pPr>
        <w:ind w:firstLine="720"/>
        <w:rPr>
          <w:rFonts w:eastAsia="Calibri"/>
          <w:sz w:val="22"/>
          <w:szCs w:val="22"/>
          <w:lang w:val="pt-BR"/>
        </w:rPr>
      </w:pPr>
      <w:r>
        <w:rPr>
          <w:rFonts w:eastAsia="Calibri"/>
          <w:sz w:val="22"/>
          <w:szCs w:val="22"/>
        </w:rPr>
        <w:t>M</w:t>
      </w:r>
      <w:r>
        <w:rPr>
          <w:rFonts w:eastAsia="Calibri"/>
          <w:sz w:val="22"/>
          <w:szCs w:val="22"/>
          <w:lang w:val="pt-BR"/>
        </w:rPr>
        <w:t xml:space="preserve">okyklos fizinės bazės turtinimas: baldai </w:t>
      </w:r>
      <w:r>
        <w:rPr>
          <w:sz w:val="22"/>
          <w:szCs w:val="22"/>
          <w:lang w:val="pt-BR"/>
        </w:rPr>
        <w:t xml:space="preserve">dalykų kabinetuose, bibliotekoje, skaitykloje. </w:t>
      </w:r>
    </w:p>
    <w:p w14:paraId="1747038A" w14:textId="77777777" w:rsidR="009C7A0C" w:rsidRDefault="009C7A0C" w:rsidP="009C7A0C">
      <w:pPr>
        <w:jc w:val="both"/>
        <w:rPr>
          <w:b/>
          <w:sz w:val="22"/>
          <w:szCs w:val="22"/>
        </w:rPr>
      </w:pPr>
      <w:r>
        <w:rPr>
          <w:b/>
          <w:sz w:val="22"/>
          <w:szCs w:val="22"/>
        </w:rPr>
        <w:tab/>
        <w:t>Socialinė parama ir pavežėjimas</w:t>
      </w:r>
    </w:p>
    <w:p w14:paraId="1A5F77DD" w14:textId="77777777" w:rsidR="009C7A0C" w:rsidRDefault="009C7A0C" w:rsidP="009C7A0C">
      <w:pPr>
        <w:ind w:firstLine="720"/>
        <w:jc w:val="both"/>
        <w:rPr>
          <w:bCs/>
          <w:sz w:val="22"/>
          <w:szCs w:val="22"/>
        </w:rPr>
      </w:pPr>
      <w:r>
        <w:rPr>
          <w:bCs/>
          <w:sz w:val="22"/>
          <w:szCs w:val="22"/>
        </w:rPr>
        <w:t xml:space="preserve">Mokykla organizuoja mokinių maitinimą mokyklos valgykloje. </w:t>
      </w:r>
    </w:p>
    <w:p w14:paraId="5B860BA3" w14:textId="77777777" w:rsidR="009C7A0C" w:rsidRDefault="009C7A0C" w:rsidP="009C7A0C">
      <w:pPr>
        <w:ind w:firstLine="720"/>
        <w:jc w:val="both"/>
        <w:rPr>
          <w:b/>
          <w:sz w:val="22"/>
          <w:szCs w:val="22"/>
        </w:rPr>
      </w:pPr>
      <w:r>
        <w:rPr>
          <w:bCs/>
          <w:sz w:val="22"/>
          <w:szCs w:val="22"/>
        </w:rPr>
        <w:t>Nemokamai maitinama – 95</w:t>
      </w:r>
      <w:r>
        <w:rPr>
          <w:sz w:val="22"/>
          <w:szCs w:val="22"/>
        </w:rPr>
        <w:t xml:space="preserve"> mokinys (2015 m. gruodžio 1 d.). Deleguotos lėšos: programos sąmatos planas – 22860 eurų, panaudota – 22357,76 </w:t>
      </w:r>
      <w:r>
        <w:rPr>
          <w:b/>
          <w:sz w:val="22"/>
          <w:szCs w:val="22"/>
        </w:rPr>
        <w:t>.</w:t>
      </w:r>
    </w:p>
    <w:p w14:paraId="40794874" w14:textId="77777777" w:rsidR="009C7A0C" w:rsidRDefault="009C7A0C" w:rsidP="009C7A0C">
      <w:pPr>
        <w:ind w:firstLine="720"/>
        <w:jc w:val="both"/>
        <w:rPr>
          <w:sz w:val="22"/>
          <w:szCs w:val="22"/>
        </w:rPr>
      </w:pPr>
      <w:r>
        <w:rPr>
          <w:bCs/>
          <w:sz w:val="22"/>
          <w:szCs w:val="22"/>
        </w:rPr>
        <w:t>Mokinių pavėžėjimas</w:t>
      </w:r>
      <w:r>
        <w:rPr>
          <w:sz w:val="22"/>
          <w:szCs w:val="22"/>
        </w:rPr>
        <w:t xml:space="preserve"> organizuojamas mokykliniu autobusu – 76 mokiniai (mokyklinio transporto išlaikymas –  6957,32 ).</w:t>
      </w:r>
    </w:p>
    <w:p w14:paraId="07DD54A0" w14:textId="77777777" w:rsidR="009C7A0C" w:rsidRDefault="009C7A0C" w:rsidP="009C7A0C">
      <w:pPr>
        <w:rPr>
          <w:b/>
          <w:sz w:val="22"/>
          <w:szCs w:val="22"/>
        </w:rPr>
      </w:pPr>
    </w:p>
    <w:p w14:paraId="5104205E" w14:textId="77777777" w:rsidR="009C7A0C" w:rsidRDefault="009C7A0C" w:rsidP="009C7A0C">
      <w:pPr>
        <w:jc w:val="center"/>
        <w:rPr>
          <w:b/>
          <w:sz w:val="22"/>
          <w:szCs w:val="22"/>
        </w:rPr>
      </w:pPr>
      <w:r>
        <w:rPr>
          <w:b/>
          <w:sz w:val="22"/>
          <w:szCs w:val="22"/>
        </w:rPr>
        <w:t>IV. PUPP, BRANDOS EGZAMINŲ REZULTATAI.</w:t>
      </w:r>
    </w:p>
    <w:p w14:paraId="265A905D" w14:textId="77777777" w:rsidR="009C7A0C" w:rsidRDefault="009C7A0C" w:rsidP="009C7A0C">
      <w:pPr>
        <w:jc w:val="center"/>
        <w:rPr>
          <w:b/>
          <w:sz w:val="22"/>
          <w:szCs w:val="22"/>
        </w:rPr>
      </w:pPr>
      <w:r>
        <w:rPr>
          <w:b/>
          <w:sz w:val="22"/>
          <w:szCs w:val="22"/>
        </w:rPr>
        <w:t>TOLESNĖ DEŠIMTOKŲ IR ABITURIENTŲ VEIKLA.</w:t>
      </w:r>
    </w:p>
    <w:p w14:paraId="7B610DEF" w14:textId="77777777" w:rsidR="009C7A0C" w:rsidRDefault="009C7A0C" w:rsidP="009C7A0C">
      <w:pPr>
        <w:jc w:val="center"/>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462"/>
        <w:gridCol w:w="2463"/>
        <w:gridCol w:w="2467"/>
      </w:tblGrid>
      <w:tr w:rsidR="009C7A0C" w14:paraId="5669F34B" w14:textId="77777777" w:rsidTr="009C7A0C">
        <w:tc>
          <w:tcPr>
            <w:tcW w:w="2462" w:type="dxa"/>
            <w:vMerge w:val="restart"/>
            <w:tcBorders>
              <w:top w:val="single" w:sz="4" w:space="0" w:color="auto"/>
              <w:left w:val="single" w:sz="4" w:space="0" w:color="000000"/>
              <w:bottom w:val="single" w:sz="4" w:space="0" w:color="000000"/>
              <w:right w:val="single" w:sz="4" w:space="0" w:color="000000"/>
            </w:tcBorders>
            <w:hideMark/>
          </w:tcPr>
          <w:p w14:paraId="556074F9" w14:textId="77777777" w:rsidR="009C7A0C" w:rsidRDefault="009C7A0C">
            <w:pPr>
              <w:jc w:val="both"/>
            </w:pPr>
            <w:r>
              <w:rPr>
                <w:b/>
                <w:sz w:val="22"/>
                <w:szCs w:val="22"/>
              </w:rPr>
              <w:t>Pagrindinio ugdymo pasiekimų patikrinimas</w:t>
            </w:r>
          </w:p>
        </w:tc>
        <w:tc>
          <w:tcPr>
            <w:tcW w:w="2462" w:type="dxa"/>
            <w:tcBorders>
              <w:top w:val="single" w:sz="4" w:space="0" w:color="000000"/>
              <w:left w:val="single" w:sz="4" w:space="0" w:color="000000"/>
              <w:bottom w:val="single" w:sz="4" w:space="0" w:color="000000"/>
              <w:right w:val="single" w:sz="4" w:space="0" w:color="000000"/>
            </w:tcBorders>
            <w:vAlign w:val="center"/>
            <w:hideMark/>
          </w:tcPr>
          <w:p w14:paraId="707444B4" w14:textId="77777777" w:rsidR="009C7A0C" w:rsidRDefault="009C7A0C">
            <w:pPr>
              <w:jc w:val="center"/>
            </w:pPr>
            <w:r>
              <w:rPr>
                <w:sz w:val="22"/>
                <w:szCs w:val="22"/>
              </w:rPr>
              <w:t>dalyvavo PUPP</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377C9BD6" w14:textId="77777777" w:rsidR="009C7A0C" w:rsidRDefault="009C7A0C">
            <w:pPr>
              <w:jc w:val="center"/>
            </w:pPr>
          </w:p>
          <w:p w14:paraId="427330B1" w14:textId="77777777" w:rsidR="009C7A0C" w:rsidRDefault="009C7A0C">
            <w:pPr>
              <w:jc w:val="center"/>
            </w:pPr>
            <w:r>
              <w:rPr>
                <w:sz w:val="22"/>
                <w:szCs w:val="22"/>
              </w:rPr>
              <w:t>teigiami įvertinimai</w:t>
            </w:r>
          </w:p>
          <w:p w14:paraId="581FC8DF" w14:textId="77777777" w:rsidR="009C7A0C" w:rsidRDefault="009C7A0C">
            <w:pPr>
              <w:jc w:val="center"/>
              <w:rPr>
                <w:bCs/>
              </w:rPr>
            </w:pPr>
          </w:p>
        </w:tc>
      </w:tr>
      <w:tr w:rsidR="009C7A0C" w14:paraId="4FE2CCC7" w14:textId="77777777" w:rsidTr="009C7A0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39A76DBF" w14:textId="77777777" w:rsidR="009C7A0C" w:rsidRDefault="009C7A0C"/>
        </w:tc>
        <w:tc>
          <w:tcPr>
            <w:tcW w:w="2462" w:type="dxa"/>
            <w:tcBorders>
              <w:top w:val="single" w:sz="4" w:space="0" w:color="000000"/>
              <w:left w:val="single" w:sz="4" w:space="0" w:color="000000"/>
              <w:bottom w:val="single" w:sz="4" w:space="0" w:color="000000"/>
              <w:right w:val="single" w:sz="4" w:space="0" w:color="000000"/>
            </w:tcBorders>
            <w:vAlign w:val="center"/>
            <w:hideMark/>
          </w:tcPr>
          <w:p w14:paraId="672A08A2" w14:textId="77777777" w:rsidR="009C7A0C" w:rsidRDefault="009C7A0C">
            <w:pPr>
              <w:jc w:val="center"/>
            </w:pPr>
            <w:r>
              <w:rPr>
                <w:sz w:val="22"/>
                <w:szCs w:val="22"/>
              </w:rPr>
              <w:t>skaičius</w:t>
            </w:r>
          </w:p>
        </w:tc>
        <w:tc>
          <w:tcPr>
            <w:tcW w:w="2463" w:type="dxa"/>
            <w:tcBorders>
              <w:top w:val="single" w:sz="4" w:space="0" w:color="000000"/>
              <w:left w:val="single" w:sz="4" w:space="0" w:color="000000"/>
              <w:bottom w:val="single" w:sz="4" w:space="0" w:color="000000"/>
              <w:right w:val="single" w:sz="4" w:space="0" w:color="auto"/>
            </w:tcBorders>
            <w:vAlign w:val="center"/>
            <w:hideMark/>
          </w:tcPr>
          <w:p w14:paraId="529A1D4C" w14:textId="77777777" w:rsidR="009C7A0C" w:rsidRDefault="009C7A0C">
            <w:pPr>
              <w:jc w:val="center"/>
            </w:pPr>
            <w:r>
              <w:rPr>
                <w:sz w:val="22"/>
                <w:szCs w:val="22"/>
              </w:rPr>
              <w:t>skaičius</w:t>
            </w:r>
          </w:p>
        </w:tc>
        <w:tc>
          <w:tcPr>
            <w:tcW w:w="2467" w:type="dxa"/>
            <w:tcBorders>
              <w:top w:val="single" w:sz="4" w:space="0" w:color="000000"/>
              <w:left w:val="single" w:sz="4" w:space="0" w:color="auto"/>
              <w:bottom w:val="single" w:sz="4" w:space="0" w:color="000000"/>
              <w:right w:val="single" w:sz="4" w:space="0" w:color="000000"/>
            </w:tcBorders>
            <w:vAlign w:val="center"/>
            <w:hideMark/>
          </w:tcPr>
          <w:p w14:paraId="7D62BC68" w14:textId="77777777" w:rsidR="009C7A0C" w:rsidRDefault="009C7A0C">
            <w:pPr>
              <w:jc w:val="center"/>
            </w:pPr>
            <w:r>
              <w:rPr>
                <w:sz w:val="22"/>
                <w:szCs w:val="22"/>
              </w:rPr>
              <w:t>procentas</w:t>
            </w:r>
          </w:p>
        </w:tc>
      </w:tr>
      <w:tr w:rsidR="009C7A0C" w14:paraId="7C9844C7" w14:textId="77777777" w:rsidTr="009C7A0C">
        <w:tc>
          <w:tcPr>
            <w:tcW w:w="2462" w:type="dxa"/>
            <w:tcBorders>
              <w:top w:val="single" w:sz="4" w:space="0" w:color="000000"/>
              <w:left w:val="single" w:sz="4" w:space="0" w:color="000000"/>
              <w:bottom w:val="single" w:sz="4" w:space="0" w:color="000000"/>
              <w:right w:val="single" w:sz="4" w:space="0" w:color="000000"/>
            </w:tcBorders>
            <w:vAlign w:val="center"/>
            <w:hideMark/>
          </w:tcPr>
          <w:p w14:paraId="4AD6D6D1" w14:textId="77777777" w:rsidR="009C7A0C" w:rsidRDefault="009C7A0C">
            <w:r>
              <w:rPr>
                <w:sz w:val="22"/>
                <w:szCs w:val="22"/>
              </w:rPr>
              <w:t>Lietuvių k.(valstybinė)</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2EFBF8AD" w14:textId="77777777" w:rsidR="009C7A0C" w:rsidRDefault="009C7A0C">
            <w:pPr>
              <w:jc w:val="center"/>
              <w:rPr>
                <w:bCs/>
                <w:lang w:val="pl-PL"/>
              </w:rPr>
            </w:pPr>
            <w:r>
              <w:rPr>
                <w:bCs/>
                <w:sz w:val="22"/>
                <w:szCs w:val="22"/>
                <w:lang w:val="pl-PL"/>
              </w:rPr>
              <w:t>14</w:t>
            </w:r>
          </w:p>
        </w:tc>
        <w:tc>
          <w:tcPr>
            <w:tcW w:w="2463" w:type="dxa"/>
            <w:tcBorders>
              <w:top w:val="single" w:sz="4" w:space="0" w:color="000000"/>
              <w:left w:val="single" w:sz="4" w:space="0" w:color="000000"/>
              <w:bottom w:val="single" w:sz="4" w:space="0" w:color="000000"/>
              <w:right w:val="single" w:sz="4" w:space="0" w:color="auto"/>
            </w:tcBorders>
            <w:vAlign w:val="bottom"/>
            <w:hideMark/>
          </w:tcPr>
          <w:p w14:paraId="137FDC24" w14:textId="77777777" w:rsidR="009C7A0C" w:rsidRDefault="009C7A0C">
            <w:pPr>
              <w:jc w:val="center"/>
              <w:rPr>
                <w:bCs/>
                <w:lang w:val="pl-PL"/>
              </w:rPr>
            </w:pPr>
            <w:r>
              <w:rPr>
                <w:bCs/>
                <w:sz w:val="22"/>
                <w:szCs w:val="22"/>
                <w:lang w:val="pl-PL"/>
              </w:rPr>
              <w:t>14</w:t>
            </w:r>
          </w:p>
        </w:tc>
        <w:tc>
          <w:tcPr>
            <w:tcW w:w="2467" w:type="dxa"/>
            <w:tcBorders>
              <w:top w:val="single" w:sz="4" w:space="0" w:color="000000"/>
              <w:left w:val="single" w:sz="4" w:space="0" w:color="auto"/>
              <w:bottom w:val="single" w:sz="4" w:space="0" w:color="000000"/>
              <w:right w:val="single" w:sz="4" w:space="0" w:color="000000"/>
            </w:tcBorders>
            <w:vAlign w:val="bottom"/>
            <w:hideMark/>
          </w:tcPr>
          <w:p w14:paraId="2B2D1C02" w14:textId="77777777" w:rsidR="009C7A0C" w:rsidRDefault="009C7A0C">
            <w:pPr>
              <w:jc w:val="center"/>
              <w:rPr>
                <w:bCs/>
              </w:rPr>
            </w:pPr>
            <w:r>
              <w:rPr>
                <w:bCs/>
                <w:sz w:val="22"/>
                <w:szCs w:val="22"/>
              </w:rPr>
              <w:t>100</w:t>
            </w:r>
          </w:p>
        </w:tc>
      </w:tr>
      <w:tr w:rsidR="009C7A0C" w14:paraId="6DEFD4C0" w14:textId="77777777" w:rsidTr="009C7A0C">
        <w:tc>
          <w:tcPr>
            <w:tcW w:w="2462" w:type="dxa"/>
            <w:tcBorders>
              <w:top w:val="single" w:sz="4" w:space="0" w:color="000000"/>
              <w:left w:val="single" w:sz="4" w:space="0" w:color="000000"/>
              <w:bottom w:val="single" w:sz="4" w:space="0" w:color="000000"/>
              <w:right w:val="single" w:sz="4" w:space="0" w:color="000000"/>
            </w:tcBorders>
            <w:vAlign w:val="bottom"/>
            <w:hideMark/>
          </w:tcPr>
          <w:p w14:paraId="78936E24" w14:textId="77777777" w:rsidR="009C7A0C" w:rsidRDefault="009C7A0C">
            <w:r>
              <w:rPr>
                <w:sz w:val="22"/>
                <w:szCs w:val="22"/>
              </w:rPr>
              <w:t>Lenkų kalba (gimtoji)</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4AF551FD" w14:textId="77777777" w:rsidR="009C7A0C" w:rsidRDefault="009C7A0C">
            <w:pPr>
              <w:jc w:val="center"/>
              <w:rPr>
                <w:bCs/>
                <w:lang w:val="pl-PL"/>
              </w:rPr>
            </w:pPr>
            <w:r>
              <w:rPr>
                <w:bCs/>
                <w:sz w:val="22"/>
                <w:szCs w:val="22"/>
                <w:lang w:val="pl-PL"/>
              </w:rPr>
              <w:t>13</w:t>
            </w:r>
          </w:p>
        </w:tc>
        <w:tc>
          <w:tcPr>
            <w:tcW w:w="2463" w:type="dxa"/>
            <w:tcBorders>
              <w:top w:val="single" w:sz="4" w:space="0" w:color="000000"/>
              <w:left w:val="single" w:sz="4" w:space="0" w:color="000000"/>
              <w:bottom w:val="single" w:sz="4" w:space="0" w:color="000000"/>
              <w:right w:val="single" w:sz="4" w:space="0" w:color="000000"/>
            </w:tcBorders>
            <w:vAlign w:val="bottom"/>
            <w:hideMark/>
          </w:tcPr>
          <w:p w14:paraId="40573AF1" w14:textId="77777777" w:rsidR="009C7A0C" w:rsidRDefault="009C7A0C">
            <w:pPr>
              <w:jc w:val="center"/>
              <w:rPr>
                <w:bCs/>
                <w:lang w:val="pl-PL"/>
              </w:rPr>
            </w:pPr>
            <w:r>
              <w:rPr>
                <w:bCs/>
                <w:sz w:val="22"/>
                <w:szCs w:val="22"/>
                <w:lang w:val="pl-PL"/>
              </w:rPr>
              <w:t>13</w:t>
            </w:r>
          </w:p>
        </w:tc>
        <w:tc>
          <w:tcPr>
            <w:tcW w:w="2467" w:type="dxa"/>
            <w:tcBorders>
              <w:top w:val="single" w:sz="4" w:space="0" w:color="000000"/>
              <w:left w:val="single" w:sz="4" w:space="0" w:color="000000"/>
              <w:bottom w:val="single" w:sz="4" w:space="0" w:color="000000"/>
              <w:right w:val="single" w:sz="4" w:space="0" w:color="000000"/>
            </w:tcBorders>
            <w:vAlign w:val="bottom"/>
            <w:hideMark/>
          </w:tcPr>
          <w:p w14:paraId="6D7CF5D5" w14:textId="77777777" w:rsidR="009C7A0C" w:rsidRDefault="009C7A0C">
            <w:pPr>
              <w:jc w:val="center"/>
              <w:rPr>
                <w:bCs/>
              </w:rPr>
            </w:pPr>
            <w:r>
              <w:rPr>
                <w:bCs/>
                <w:sz w:val="22"/>
                <w:szCs w:val="22"/>
              </w:rPr>
              <w:t>100</w:t>
            </w:r>
          </w:p>
        </w:tc>
      </w:tr>
      <w:tr w:rsidR="009C7A0C" w14:paraId="13637246" w14:textId="77777777" w:rsidTr="009C7A0C">
        <w:tc>
          <w:tcPr>
            <w:tcW w:w="2462" w:type="dxa"/>
            <w:tcBorders>
              <w:top w:val="single" w:sz="4" w:space="0" w:color="000000"/>
              <w:left w:val="single" w:sz="4" w:space="0" w:color="000000"/>
              <w:bottom w:val="single" w:sz="4" w:space="0" w:color="000000"/>
              <w:right w:val="single" w:sz="4" w:space="0" w:color="000000"/>
            </w:tcBorders>
            <w:vAlign w:val="bottom"/>
            <w:hideMark/>
          </w:tcPr>
          <w:p w14:paraId="24C1CB01" w14:textId="77777777" w:rsidR="009C7A0C" w:rsidRDefault="009C7A0C">
            <w:r>
              <w:rPr>
                <w:sz w:val="22"/>
                <w:szCs w:val="22"/>
              </w:rPr>
              <w:t>Matematika</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3995A594" w14:textId="77777777" w:rsidR="009C7A0C" w:rsidRDefault="009C7A0C">
            <w:pPr>
              <w:jc w:val="center"/>
              <w:rPr>
                <w:bCs/>
                <w:lang w:val="pl-PL"/>
              </w:rPr>
            </w:pPr>
            <w:r>
              <w:rPr>
                <w:bCs/>
                <w:sz w:val="22"/>
                <w:szCs w:val="22"/>
                <w:lang w:val="pl-PL"/>
              </w:rPr>
              <w:t>14</w:t>
            </w:r>
          </w:p>
        </w:tc>
        <w:tc>
          <w:tcPr>
            <w:tcW w:w="2463" w:type="dxa"/>
            <w:tcBorders>
              <w:top w:val="single" w:sz="4" w:space="0" w:color="000000"/>
              <w:left w:val="single" w:sz="4" w:space="0" w:color="000000"/>
              <w:bottom w:val="single" w:sz="4" w:space="0" w:color="000000"/>
              <w:right w:val="single" w:sz="4" w:space="0" w:color="000000"/>
            </w:tcBorders>
            <w:vAlign w:val="bottom"/>
            <w:hideMark/>
          </w:tcPr>
          <w:p w14:paraId="3CFDEBCB" w14:textId="77777777" w:rsidR="009C7A0C" w:rsidRDefault="009C7A0C">
            <w:pPr>
              <w:jc w:val="center"/>
              <w:rPr>
                <w:bCs/>
                <w:lang w:val="pl-PL"/>
              </w:rPr>
            </w:pPr>
            <w:r>
              <w:rPr>
                <w:bCs/>
                <w:sz w:val="22"/>
                <w:szCs w:val="22"/>
                <w:lang w:val="pl-PL"/>
              </w:rPr>
              <w:t>14</w:t>
            </w:r>
          </w:p>
        </w:tc>
        <w:tc>
          <w:tcPr>
            <w:tcW w:w="2467" w:type="dxa"/>
            <w:tcBorders>
              <w:top w:val="single" w:sz="4" w:space="0" w:color="000000"/>
              <w:left w:val="single" w:sz="4" w:space="0" w:color="000000"/>
              <w:bottom w:val="single" w:sz="4" w:space="0" w:color="000000"/>
              <w:right w:val="single" w:sz="4" w:space="0" w:color="000000"/>
            </w:tcBorders>
            <w:vAlign w:val="bottom"/>
            <w:hideMark/>
          </w:tcPr>
          <w:p w14:paraId="744B9A18" w14:textId="77777777" w:rsidR="009C7A0C" w:rsidRDefault="009C7A0C">
            <w:pPr>
              <w:jc w:val="center"/>
              <w:rPr>
                <w:bCs/>
              </w:rPr>
            </w:pPr>
            <w:r>
              <w:rPr>
                <w:bCs/>
                <w:sz w:val="22"/>
                <w:szCs w:val="22"/>
              </w:rPr>
              <w:t>100</w:t>
            </w:r>
          </w:p>
        </w:tc>
      </w:tr>
    </w:tbl>
    <w:p w14:paraId="69239C1A" w14:textId="77777777" w:rsidR="009C7A0C" w:rsidRDefault="009C7A0C" w:rsidP="009C7A0C">
      <w:pPr>
        <w:jc w:val="both"/>
        <w:rPr>
          <w:sz w:val="22"/>
          <w:szCs w:val="22"/>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0"/>
        <w:gridCol w:w="2399"/>
        <w:gridCol w:w="2400"/>
        <w:gridCol w:w="2409"/>
      </w:tblGrid>
      <w:tr w:rsidR="009C7A0C" w14:paraId="1128EC5E" w14:textId="77777777" w:rsidTr="009C7A0C">
        <w:tc>
          <w:tcPr>
            <w:tcW w:w="2420" w:type="dxa"/>
            <w:vMerge w:val="restart"/>
            <w:tcBorders>
              <w:top w:val="single" w:sz="4" w:space="0" w:color="auto"/>
              <w:left w:val="single" w:sz="4" w:space="0" w:color="000000"/>
              <w:bottom w:val="single" w:sz="4" w:space="0" w:color="000000"/>
              <w:right w:val="single" w:sz="4" w:space="0" w:color="000000"/>
            </w:tcBorders>
            <w:hideMark/>
          </w:tcPr>
          <w:p w14:paraId="162885E3" w14:textId="77777777" w:rsidR="009C7A0C" w:rsidRDefault="009C7A0C">
            <w:pPr>
              <w:jc w:val="both"/>
            </w:pPr>
            <w:r>
              <w:rPr>
                <w:b/>
                <w:sz w:val="22"/>
                <w:szCs w:val="22"/>
              </w:rPr>
              <w:t>Mokykliniai  brandos egzaminai</w:t>
            </w:r>
          </w:p>
        </w:tc>
        <w:tc>
          <w:tcPr>
            <w:tcW w:w="2399" w:type="dxa"/>
            <w:tcBorders>
              <w:top w:val="single" w:sz="4" w:space="0" w:color="000000"/>
              <w:left w:val="single" w:sz="4" w:space="0" w:color="000000"/>
              <w:bottom w:val="single" w:sz="4" w:space="0" w:color="000000"/>
              <w:right w:val="single" w:sz="4" w:space="0" w:color="000000"/>
            </w:tcBorders>
            <w:vAlign w:val="center"/>
            <w:hideMark/>
          </w:tcPr>
          <w:p w14:paraId="2BA51348" w14:textId="77777777" w:rsidR="009C7A0C" w:rsidRDefault="009C7A0C">
            <w:pPr>
              <w:jc w:val="center"/>
            </w:pPr>
            <w:r>
              <w:rPr>
                <w:sz w:val="22"/>
                <w:szCs w:val="22"/>
              </w:rPr>
              <w:t>laikė</w:t>
            </w:r>
          </w:p>
        </w:tc>
        <w:tc>
          <w:tcPr>
            <w:tcW w:w="4809" w:type="dxa"/>
            <w:gridSpan w:val="2"/>
            <w:tcBorders>
              <w:top w:val="single" w:sz="4" w:space="0" w:color="000000"/>
              <w:left w:val="single" w:sz="4" w:space="0" w:color="000000"/>
              <w:bottom w:val="single" w:sz="4" w:space="0" w:color="000000"/>
              <w:right w:val="single" w:sz="4" w:space="0" w:color="000000"/>
            </w:tcBorders>
            <w:vAlign w:val="center"/>
          </w:tcPr>
          <w:p w14:paraId="76E1855F" w14:textId="77777777" w:rsidR="009C7A0C" w:rsidRDefault="009C7A0C">
            <w:pPr>
              <w:jc w:val="center"/>
            </w:pPr>
            <w:r>
              <w:rPr>
                <w:sz w:val="22"/>
                <w:szCs w:val="22"/>
              </w:rPr>
              <w:t>išlaikė</w:t>
            </w:r>
          </w:p>
          <w:p w14:paraId="44C69402" w14:textId="77777777" w:rsidR="009C7A0C" w:rsidRDefault="009C7A0C">
            <w:pPr>
              <w:jc w:val="center"/>
              <w:rPr>
                <w:bCs/>
              </w:rPr>
            </w:pPr>
          </w:p>
        </w:tc>
      </w:tr>
      <w:tr w:rsidR="009C7A0C" w14:paraId="55A3DEFF" w14:textId="77777777" w:rsidTr="009C7A0C">
        <w:tc>
          <w:tcPr>
            <w:tcW w:w="0" w:type="auto"/>
            <w:vMerge/>
            <w:tcBorders>
              <w:top w:val="single" w:sz="4" w:space="0" w:color="auto"/>
              <w:left w:val="single" w:sz="4" w:space="0" w:color="000000"/>
              <w:bottom w:val="single" w:sz="4" w:space="0" w:color="000000"/>
              <w:right w:val="single" w:sz="4" w:space="0" w:color="000000"/>
            </w:tcBorders>
            <w:vAlign w:val="center"/>
            <w:hideMark/>
          </w:tcPr>
          <w:p w14:paraId="6A008B3E" w14:textId="77777777" w:rsidR="009C7A0C" w:rsidRDefault="009C7A0C"/>
        </w:tc>
        <w:tc>
          <w:tcPr>
            <w:tcW w:w="2399" w:type="dxa"/>
            <w:tcBorders>
              <w:top w:val="single" w:sz="4" w:space="0" w:color="000000"/>
              <w:left w:val="single" w:sz="4" w:space="0" w:color="000000"/>
              <w:bottom w:val="single" w:sz="4" w:space="0" w:color="000000"/>
              <w:right w:val="single" w:sz="4" w:space="0" w:color="000000"/>
            </w:tcBorders>
            <w:vAlign w:val="center"/>
            <w:hideMark/>
          </w:tcPr>
          <w:p w14:paraId="31EAB319" w14:textId="77777777" w:rsidR="009C7A0C" w:rsidRDefault="009C7A0C">
            <w:pPr>
              <w:jc w:val="center"/>
            </w:pPr>
            <w:r>
              <w:rPr>
                <w:sz w:val="22"/>
                <w:szCs w:val="22"/>
              </w:rPr>
              <w:t>skaičius</w:t>
            </w:r>
          </w:p>
        </w:tc>
        <w:tc>
          <w:tcPr>
            <w:tcW w:w="2400" w:type="dxa"/>
            <w:tcBorders>
              <w:top w:val="single" w:sz="4" w:space="0" w:color="000000"/>
              <w:left w:val="single" w:sz="4" w:space="0" w:color="000000"/>
              <w:bottom w:val="single" w:sz="4" w:space="0" w:color="000000"/>
              <w:right w:val="single" w:sz="4" w:space="0" w:color="auto"/>
            </w:tcBorders>
            <w:vAlign w:val="center"/>
            <w:hideMark/>
          </w:tcPr>
          <w:p w14:paraId="13E59D4D" w14:textId="77777777" w:rsidR="009C7A0C" w:rsidRDefault="009C7A0C">
            <w:pPr>
              <w:jc w:val="center"/>
            </w:pPr>
            <w:r>
              <w:rPr>
                <w:sz w:val="22"/>
                <w:szCs w:val="22"/>
              </w:rPr>
              <w:t>skaičius</w:t>
            </w:r>
          </w:p>
        </w:tc>
        <w:tc>
          <w:tcPr>
            <w:tcW w:w="2409" w:type="dxa"/>
            <w:tcBorders>
              <w:top w:val="single" w:sz="4" w:space="0" w:color="000000"/>
              <w:left w:val="single" w:sz="4" w:space="0" w:color="auto"/>
              <w:bottom w:val="single" w:sz="4" w:space="0" w:color="000000"/>
              <w:right w:val="single" w:sz="4" w:space="0" w:color="000000"/>
            </w:tcBorders>
            <w:vAlign w:val="center"/>
            <w:hideMark/>
          </w:tcPr>
          <w:p w14:paraId="6AD056EE" w14:textId="77777777" w:rsidR="009C7A0C" w:rsidRDefault="009C7A0C">
            <w:pPr>
              <w:jc w:val="center"/>
            </w:pPr>
            <w:r>
              <w:rPr>
                <w:sz w:val="22"/>
                <w:szCs w:val="22"/>
              </w:rPr>
              <w:t>procentas</w:t>
            </w:r>
          </w:p>
        </w:tc>
      </w:tr>
      <w:tr w:rsidR="009C7A0C" w14:paraId="64400A23" w14:textId="77777777" w:rsidTr="009C7A0C">
        <w:tc>
          <w:tcPr>
            <w:tcW w:w="2420" w:type="dxa"/>
            <w:tcBorders>
              <w:top w:val="single" w:sz="4" w:space="0" w:color="000000"/>
              <w:left w:val="single" w:sz="4" w:space="0" w:color="000000"/>
              <w:bottom w:val="single" w:sz="4" w:space="0" w:color="000000"/>
              <w:right w:val="single" w:sz="4" w:space="0" w:color="000000"/>
            </w:tcBorders>
            <w:vAlign w:val="center"/>
            <w:hideMark/>
          </w:tcPr>
          <w:p w14:paraId="0AAEC444" w14:textId="77777777" w:rsidR="009C7A0C" w:rsidRDefault="009C7A0C">
            <w:r>
              <w:rPr>
                <w:sz w:val="22"/>
                <w:szCs w:val="22"/>
              </w:rPr>
              <w:t>Lietuvių k.(valstybinė)</w:t>
            </w:r>
          </w:p>
        </w:tc>
        <w:tc>
          <w:tcPr>
            <w:tcW w:w="2399" w:type="dxa"/>
            <w:tcBorders>
              <w:top w:val="single" w:sz="4" w:space="0" w:color="000000"/>
              <w:left w:val="single" w:sz="4" w:space="0" w:color="000000"/>
              <w:bottom w:val="single" w:sz="4" w:space="0" w:color="000000"/>
              <w:right w:val="single" w:sz="4" w:space="0" w:color="000000"/>
            </w:tcBorders>
            <w:vAlign w:val="bottom"/>
            <w:hideMark/>
          </w:tcPr>
          <w:p w14:paraId="6DAC2032" w14:textId="77777777" w:rsidR="009C7A0C" w:rsidRDefault="009C7A0C">
            <w:pPr>
              <w:jc w:val="center"/>
              <w:rPr>
                <w:bCs/>
              </w:rPr>
            </w:pPr>
            <w:r>
              <w:rPr>
                <w:bCs/>
                <w:sz w:val="22"/>
                <w:szCs w:val="22"/>
              </w:rPr>
              <w:t>11</w:t>
            </w:r>
          </w:p>
        </w:tc>
        <w:tc>
          <w:tcPr>
            <w:tcW w:w="2400" w:type="dxa"/>
            <w:tcBorders>
              <w:top w:val="single" w:sz="4" w:space="0" w:color="000000"/>
              <w:left w:val="single" w:sz="4" w:space="0" w:color="000000"/>
              <w:bottom w:val="single" w:sz="4" w:space="0" w:color="000000"/>
              <w:right w:val="single" w:sz="4" w:space="0" w:color="auto"/>
            </w:tcBorders>
            <w:vAlign w:val="bottom"/>
            <w:hideMark/>
          </w:tcPr>
          <w:p w14:paraId="7F5C008B" w14:textId="77777777" w:rsidR="009C7A0C" w:rsidRDefault="009C7A0C">
            <w:pPr>
              <w:jc w:val="center"/>
              <w:rPr>
                <w:bCs/>
              </w:rPr>
            </w:pPr>
            <w:r>
              <w:rPr>
                <w:bCs/>
                <w:sz w:val="22"/>
                <w:szCs w:val="22"/>
              </w:rPr>
              <w:t>10</w:t>
            </w:r>
          </w:p>
        </w:tc>
        <w:tc>
          <w:tcPr>
            <w:tcW w:w="2409" w:type="dxa"/>
            <w:tcBorders>
              <w:top w:val="single" w:sz="4" w:space="0" w:color="000000"/>
              <w:left w:val="single" w:sz="4" w:space="0" w:color="auto"/>
              <w:bottom w:val="single" w:sz="4" w:space="0" w:color="000000"/>
              <w:right w:val="single" w:sz="4" w:space="0" w:color="000000"/>
            </w:tcBorders>
            <w:vAlign w:val="bottom"/>
            <w:hideMark/>
          </w:tcPr>
          <w:p w14:paraId="078DC15F" w14:textId="77777777" w:rsidR="009C7A0C" w:rsidRDefault="009C7A0C">
            <w:pPr>
              <w:jc w:val="center"/>
              <w:rPr>
                <w:bCs/>
              </w:rPr>
            </w:pPr>
            <w:r>
              <w:rPr>
                <w:bCs/>
                <w:sz w:val="22"/>
                <w:szCs w:val="22"/>
              </w:rPr>
              <w:t>90,9</w:t>
            </w:r>
          </w:p>
        </w:tc>
      </w:tr>
      <w:tr w:rsidR="009C7A0C" w14:paraId="07F9D8C9" w14:textId="77777777" w:rsidTr="009C7A0C">
        <w:tc>
          <w:tcPr>
            <w:tcW w:w="2420" w:type="dxa"/>
            <w:tcBorders>
              <w:top w:val="single" w:sz="4" w:space="0" w:color="000000"/>
              <w:left w:val="single" w:sz="4" w:space="0" w:color="000000"/>
              <w:bottom w:val="single" w:sz="4" w:space="0" w:color="000000"/>
              <w:right w:val="single" w:sz="4" w:space="0" w:color="000000"/>
            </w:tcBorders>
            <w:vAlign w:val="bottom"/>
            <w:hideMark/>
          </w:tcPr>
          <w:p w14:paraId="07D1DC80" w14:textId="77777777" w:rsidR="009C7A0C" w:rsidRDefault="009C7A0C">
            <w:r>
              <w:rPr>
                <w:sz w:val="22"/>
                <w:szCs w:val="22"/>
              </w:rPr>
              <w:t>Lenkų kalba gimtoji</w:t>
            </w:r>
          </w:p>
        </w:tc>
        <w:tc>
          <w:tcPr>
            <w:tcW w:w="2399" w:type="dxa"/>
            <w:tcBorders>
              <w:top w:val="single" w:sz="4" w:space="0" w:color="000000"/>
              <w:left w:val="single" w:sz="4" w:space="0" w:color="000000"/>
              <w:bottom w:val="single" w:sz="4" w:space="0" w:color="000000"/>
              <w:right w:val="single" w:sz="4" w:space="0" w:color="000000"/>
            </w:tcBorders>
            <w:vAlign w:val="bottom"/>
            <w:hideMark/>
          </w:tcPr>
          <w:p w14:paraId="1904D0AD" w14:textId="77777777" w:rsidR="009C7A0C" w:rsidRDefault="009C7A0C">
            <w:pPr>
              <w:jc w:val="center"/>
              <w:rPr>
                <w:bCs/>
              </w:rPr>
            </w:pPr>
            <w:r>
              <w:rPr>
                <w:bCs/>
                <w:sz w:val="22"/>
                <w:szCs w:val="22"/>
              </w:rPr>
              <w:t>15</w:t>
            </w:r>
          </w:p>
        </w:tc>
        <w:tc>
          <w:tcPr>
            <w:tcW w:w="2400" w:type="dxa"/>
            <w:tcBorders>
              <w:top w:val="single" w:sz="4" w:space="0" w:color="000000"/>
              <w:left w:val="single" w:sz="4" w:space="0" w:color="000000"/>
              <w:bottom w:val="single" w:sz="4" w:space="0" w:color="000000"/>
              <w:right w:val="single" w:sz="4" w:space="0" w:color="000000"/>
            </w:tcBorders>
            <w:vAlign w:val="bottom"/>
            <w:hideMark/>
          </w:tcPr>
          <w:p w14:paraId="68C63CD6" w14:textId="77777777" w:rsidR="009C7A0C" w:rsidRDefault="009C7A0C">
            <w:pPr>
              <w:jc w:val="center"/>
              <w:rPr>
                <w:bCs/>
              </w:rPr>
            </w:pPr>
            <w:r>
              <w:rPr>
                <w:bCs/>
                <w:sz w:val="22"/>
                <w:szCs w:val="22"/>
              </w:rPr>
              <w:t>13</w:t>
            </w:r>
          </w:p>
        </w:tc>
        <w:tc>
          <w:tcPr>
            <w:tcW w:w="2409" w:type="dxa"/>
            <w:tcBorders>
              <w:top w:val="single" w:sz="4" w:space="0" w:color="000000"/>
              <w:left w:val="single" w:sz="4" w:space="0" w:color="000000"/>
              <w:bottom w:val="single" w:sz="4" w:space="0" w:color="000000"/>
              <w:right w:val="single" w:sz="4" w:space="0" w:color="000000"/>
            </w:tcBorders>
            <w:vAlign w:val="bottom"/>
            <w:hideMark/>
          </w:tcPr>
          <w:p w14:paraId="1818BC3B" w14:textId="77777777" w:rsidR="009C7A0C" w:rsidRDefault="009C7A0C">
            <w:pPr>
              <w:jc w:val="center"/>
              <w:rPr>
                <w:bCs/>
              </w:rPr>
            </w:pPr>
            <w:r>
              <w:rPr>
                <w:bCs/>
                <w:sz w:val="22"/>
                <w:szCs w:val="22"/>
              </w:rPr>
              <w:t>86,6</w:t>
            </w:r>
          </w:p>
        </w:tc>
      </w:tr>
    </w:tbl>
    <w:p w14:paraId="16FE5716" w14:textId="77777777" w:rsidR="009C7A0C" w:rsidRDefault="009C7A0C" w:rsidP="009C7A0C">
      <w:pPr>
        <w:jc w:val="both"/>
        <w:rPr>
          <w:sz w:val="22"/>
          <w:szCs w:val="22"/>
          <w:highlight w:val="yellow"/>
        </w:rPr>
      </w:pPr>
    </w:p>
    <w:tbl>
      <w:tblPr>
        <w:tblW w:w="9885" w:type="dxa"/>
        <w:tblLayout w:type="fixed"/>
        <w:tblLook w:val="04A0" w:firstRow="1" w:lastRow="0" w:firstColumn="1" w:lastColumn="0" w:noHBand="0" w:noVBand="1"/>
      </w:tblPr>
      <w:tblGrid>
        <w:gridCol w:w="3084"/>
        <w:gridCol w:w="2242"/>
        <w:gridCol w:w="2189"/>
        <w:gridCol w:w="2370"/>
      </w:tblGrid>
      <w:tr w:rsidR="009C7A0C" w14:paraId="06D58F60" w14:textId="77777777" w:rsidTr="009C7A0C">
        <w:trPr>
          <w:trHeight w:val="255"/>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14:paraId="365FA615" w14:textId="77777777" w:rsidR="009C7A0C" w:rsidRDefault="009C7A0C">
            <w:r>
              <w:rPr>
                <w:b/>
                <w:sz w:val="22"/>
                <w:szCs w:val="22"/>
              </w:rPr>
              <w:t>Valstybiniai  brandos egzaminai</w:t>
            </w:r>
          </w:p>
        </w:tc>
        <w:tc>
          <w:tcPr>
            <w:tcW w:w="2243" w:type="dxa"/>
            <w:tcBorders>
              <w:top w:val="single" w:sz="4" w:space="0" w:color="auto"/>
              <w:left w:val="nil"/>
              <w:bottom w:val="single" w:sz="4" w:space="0" w:color="auto"/>
              <w:right w:val="single" w:sz="4" w:space="0" w:color="auto"/>
            </w:tcBorders>
            <w:noWrap/>
            <w:vAlign w:val="center"/>
            <w:hideMark/>
          </w:tcPr>
          <w:p w14:paraId="0E734B39" w14:textId="77777777" w:rsidR="009C7A0C" w:rsidRDefault="009C7A0C">
            <w:pPr>
              <w:jc w:val="center"/>
            </w:pPr>
            <w:r>
              <w:rPr>
                <w:sz w:val="22"/>
                <w:szCs w:val="22"/>
              </w:rPr>
              <w:t>laikė</w:t>
            </w:r>
          </w:p>
        </w:tc>
        <w:tc>
          <w:tcPr>
            <w:tcW w:w="4561" w:type="dxa"/>
            <w:gridSpan w:val="2"/>
            <w:tcBorders>
              <w:top w:val="single" w:sz="4" w:space="0" w:color="auto"/>
              <w:left w:val="nil"/>
              <w:bottom w:val="single" w:sz="4" w:space="0" w:color="auto"/>
              <w:right w:val="single" w:sz="4" w:space="0" w:color="auto"/>
            </w:tcBorders>
            <w:noWrap/>
            <w:vAlign w:val="center"/>
            <w:hideMark/>
          </w:tcPr>
          <w:p w14:paraId="78198A24" w14:textId="77777777" w:rsidR="009C7A0C" w:rsidRDefault="009C7A0C">
            <w:pPr>
              <w:jc w:val="center"/>
            </w:pPr>
            <w:r>
              <w:rPr>
                <w:sz w:val="22"/>
                <w:szCs w:val="22"/>
              </w:rPr>
              <w:t>išlaikė</w:t>
            </w:r>
          </w:p>
        </w:tc>
      </w:tr>
      <w:tr w:rsidR="009C7A0C" w14:paraId="4D1823ED" w14:textId="77777777" w:rsidTr="009C7A0C">
        <w:trPr>
          <w:trHeight w:val="255"/>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49EA18EF" w14:textId="77777777" w:rsidR="009C7A0C" w:rsidRDefault="009C7A0C"/>
        </w:tc>
        <w:tc>
          <w:tcPr>
            <w:tcW w:w="2243" w:type="dxa"/>
            <w:tcBorders>
              <w:top w:val="nil"/>
              <w:left w:val="nil"/>
              <w:bottom w:val="single" w:sz="4" w:space="0" w:color="auto"/>
              <w:right w:val="single" w:sz="4" w:space="0" w:color="auto"/>
            </w:tcBorders>
            <w:noWrap/>
            <w:vAlign w:val="center"/>
            <w:hideMark/>
          </w:tcPr>
          <w:p w14:paraId="34CB7878" w14:textId="77777777" w:rsidR="009C7A0C" w:rsidRDefault="009C7A0C">
            <w:pPr>
              <w:jc w:val="center"/>
            </w:pPr>
            <w:r>
              <w:rPr>
                <w:sz w:val="22"/>
                <w:szCs w:val="22"/>
              </w:rPr>
              <w:t>skaičius</w:t>
            </w:r>
          </w:p>
        </w:tc>
        <w:tc>
          <w:tcPr>
            <w:tcW w:w="2190" w:type="dxa"/>
            <w:tcBorders>
              <w:top w:val="nil"/>
              <w:left w:val="nil"/>
              <w:bottom w:val="single" w:sz="4" w:space="0" w:color="auto"/>
              <w:right w:val="single" w:sz="4" w:space="0" w:color="auto"/>
            </w:tcBorders>
            <w:noWrap/>
            <w:vAlign w:val="center"/>
            <w:hideMark/>
          </w:tcPr>
          <w:p w14:paraId="7CD95FCB" w14:textId="77777777" w:rsidR="009C7A0C" w:rsidRDefault="009C7A0C">
            <w:pPr>
              <w:jc w:val="center"/>
            </w:pPr>
            <w:r>
              <w:rPr>
                <w:sz w:val="22"/>
                <w:szCs w:val="22"/>
              </w:rPr>
              <w:t>skaičius</w:t>
            </w:r>
          </w:p>
        </w:tc>
        <w:tc>
          <w:tcPr>
            <w:tcW w:w="2371" w:type="dxa"/>
            <w:tcBorders>
              <w:top w:val="nil"/>
              <w:left w:val="nil"/>
              <w:bottom w:val="single" w:sz="4" w:space="0" w:color="auto"/>
              <w:right w:val="single" w:sz="4" w:space="0" w:color="auto"/>
            </w:tcBorders>
            <w:noWrap/>
            <w:vAlign w:val="center"/>
            <w:hideMark/>
          </w:tcPr>
          <w:p w14:paraId="3A3CE489" w14:textId="77777777" w:rsidR="009C7A0C" w:rsidRDefault="009C7A0C">
            <w:pPr>
              <w:jc w:val="center"/>
            </w:pPr>
            <w:r>
              <w:rPr>
                <w:sz w:val="22"/>
                <w:szCs w:val="22"/>
              </w:rPr>
              <w:t>procentas</w:t>
            </w:r>
          </w:p>
        </w:tc>
      </w:tr>
      <w:tr w:rsidR="009C7A0C" w14:paraId="51E67881" w14:textId="77777777" w:rsidTr="009C7A0C">
        <w:trPr>
          <w:trHeight w:val="255"/>
        </w:trPr>
        <w:tc>
          <w:tcPr>
            <w:tcW w:w="3085" w:type="dxa"/>
            <w:tcBorders>
              <w:top w:val="nil"/>
              <w:left w:val="single" w:sz="4" w:space="0" w:color="auto"/>
              <w:bottom w:val="single" w:sz="4" w:space="0" w:color="auto"/>
              <w:right w:val="single" w:sz="4" w:space="0" w:color="auto"/>
            </w:tcBorders>
            <w:noWrap/>
            <w:vAlign w:val="center"/>
            <w:hideMark/>
          </w:tcPr>
          <w:p w14:paraId="322711DE" w14:textId="77777777" w:rsidR="009C7A0C" w:rsidRDefault="009C7A0C">
            <w:r>
              <w:rPr>
                <w:sz w:val="22"/>
                <w:szCs w:val="22"/>
              </w:rPr>
              <w:t>Lietuvių k.(valstybinė)</w:t>
            </w:r>
          </w:p>
        </w:tc>
        <w:tc>
          <w:tcPr>
            <w:tcW w:w="2243" w:type="dxa"/>
            <w:tcBorders>
              <w:top w:val="nil"/>
              <w:left w:val="nil"/>
              <w:bottom w:val="single" w:sz="4" w:space="0" w:color="auto"/>
              <w:right w:val="single" w:sz="4" w:space="0" w:color="auto"/>
            </w:tcBorders>
            <w:noWrap/>
            <w:vAlign w:val="bottom"/>
            <w:hideMark/>
          </w:tcPr>
          <w:p w14:paraId="1FE5322A" w14:textId="77777777" w:rsidR="009C7A0C" w:rsidRDefault="009C7A0C">
            <w:pPr>
              <w:jc w:val="center"/>
              <w:rPr>
                <w:bCs/>
              </w:rPr>
            </w:pPr>
            <w:r>
              <w:rPr>
                <w:bCs/>
                <w:sz w:val="22"/>
                <w:szCs w:val="22"/>
              </w:rPr>
              <w:t>4</w:t>
            </w:r>
          </w:p>
        </w:tc>
        <w:tc>
          <w:tcPr>
            <w:tcW w:w="2190" w:type="dxa"/>
            <w:tcBorders>
              <w:top w:val="nil"/>
              <w:left w:val="nil"/>
              <w:bottom w:val="single" w:sz="4" w:space="0" w:color="auto"/>
              <w:right w:val="single" w:sz="4" w:space="0" w:color="auto"/>
            </w:tcBorders>
            <w:noWrap/>
            <w:vAlign w:val="bottom"/>
            <w:hideMark/>
          </w:tcPr>
          <w:p w14:paraId="36C237CC" w14:textId="77777777" w:rsidR="009C7A0C" w:rsidRDefault="009C7A0C">
            <w:pPr>
              <w:jc w:val="center"/>
              <w:rPr>
                <w:bCs/>
              </w:rPr>
            </w:pPr>
            <w:r>
              <w:rPr>
                <w:bCs/>
                <w:sz w:val="22"/>
                <w:szCs w:val="22"/>
              </w:rPr>
              <w:t>1</w:t>
            </w:r>
          </w:p>
        </w:tc>
        <w:tc>
          <w:tcPr>
            <w:tcW w:w="2371" w:type="dxa"/>
            <w:tcBorders>
              <w:top w:val="nil"/>
              <w:left w:val="nil"/>
              <w:bottom w:val="single" w:sz="4" w:space="0" w:color="auto"/>
              <w:right w:val="single" w:sz="4" w:space="0" w:color="auto"/>
            </w:tcBorders>
            <w:noWrap/>
            <w:vAlign w:val="bottom"/>
            <w:hideMark/>
          </w:tcPr>
          <w:p w14:paraId="53E34BF9" w14:textId="77777777" w:rsidR="009C7A0C" w:rsidRDefault="009C7A0C">
            <w:pPr>
              <w:jc w:val="center"/>
              <w:rPr>
                <w:bCs/>
              </w:rPr>
            </w:pPr>
            <w:r>
              <w:rPr>
                <w:bCs/>
                <w:sz w:val="22"/>
                <w:szCs w:val="22"/>
              </w:rPr>
              <w:t>25</w:t>
            </w:r>
          </w:p>
        </w:tc>
      </w:tr>
      <w:tr w:rsidR="009C7A0C" w14:paraId="2BBE4E5F" w14:textId="77777777" w:rsidTr="009C7A0C">
        <w:trPr>
          <w:trHeight w:val="255"/>
        </w:trPr>
        <w:tc>
          <w:tcPr>
            <w:tcW w:w="3085" w:type="dxa"/>
            <w:tcBorders>
              <w:top w:val="nil"/>
              <w:left w:val="single" w:sz="4" w:space="0" w:color="auto"/>
              <w:bottom w:val="single" w:sz="4" w:space="0" w:color="auto"/>
              <w:right w:val="single" w:sz="4" w:space="0" w:color="auto"/>
            </w:tcBorders>
            <w:noWrap/>
            <w:vAlign w:val="bottom"/>
            <w:hideMark/>
          </w:tcPr>
          <w:p w14:paraId="11A9E008" w14:textId="77777777" w:rsidR="009C7A0C" w:rsidRDefault="009C7A0C">
            <w:r>
              <w:rPr>
                <w:sz w:val="22"/>
                <w:szCs w:val="22"/>
              </w:rPr>
              <w:t>Rusų kalba (užsienio)</w:t>
            </w:r>
          </w:p>
        </w:tc>
        <w:tc>
          <w:tcPr>
            <w:tcW w:w="2243" w:type="dxa"/>
            <w:tcBorders>
              <w:top w:val="nil"/>
              <w:left w:val="nil"/>
              <w:bottom w:val="single" w:sz="4" w:space="0" w:color="auto"/>
              <w:right w:val="single" w:sz="4" w:space="0" w:color="auto"/>
            </w:tcBorders>
            <w:noWrap/>
            <w:vAlign w:val="bottom"/>
            <w:hideMark/>
          </w:tcPr>
          <w:p w14:paraId="3D044D5A" w14:textId="77777777" w:rsidR="009C7A0C" w:rsidRDefault="009C7A0C">
            <w:pPr>
              <w:jc w:val="center"/>
              <w:rPr>
                <w:bCs/>
              </w:rPr>
            </w:pPr>
            <w:r>
              <w:rPr>
                <w:bCs/>
                <w:sz w:val="22"/>
                <w:szCs w:val="22"/>
              </w:rPr>
              <w:t>8</w:t>
            </w:r>
          </w:p>
        </w:tc>
        <w:tc>
          <w:tcPr>
            <w:tcW w:w="2190" w:type="dxa"/>
            <w:tcBorders>
              <w:top w:val="nil"/>
              <w:left w:val="nil"/>
              <w:bottom w:val="single" w:sz="4" w:space="0" w:color="auto"/>
              <w:right w:val="single" w:sz="4" w:space="0" w:color="auto"/>
            </w:tcBorders>
            <w:noWrap/>
            <w:vAlign w:val="bottom"/>
            <w:hideMark/>
          </w:tcPr>
          <w:p w14:paraId="6918433E" w14:textId="77777777" w:rsidR="009C7A0C" w:rsidRDefault="009C7A0C">
            <w:pPr>
              <w:jc w:val="center"/>
              <w:rPr>
                <w:bCs/>
              </w:rPr>
            </w:pPr>
            <w:r>
              <w:rPr>
                <w:bCs/>
                <w:sz w:val="22"/>
                <w:szCs w:val="22"/>
              </w:rPr>
              <w:t>8</w:t>
            </w:r>
          </w:p>
        </w:tc>
        <w:tc>
          <w:tcPr>
            <w:tcW w:w="2371" w:type="dxa"/>
            <w:tcBorders>
              <w:top w:val="nil"/>
              <w:left w:val="nil"/>
              <w:bottom w:val="single" w:sz="4" w:space="0" w:color="auto"/>
              <w:right w:val="single" w:sz="4" w:space="0" w:color="auto"/>
            </w:tcBorders>
            <w:noWrap/>
            <w:vAlign w:val="bottom"/>
            <w:hideMark/>
          </w:tcPr>
          <w:p w14:paraId="62D8A1A6" w14:textId="77777777" w:rsidR="009C7A0C" w:rsidRDefault="009C7A0C">
            <w:pPr>
              <w:jc w:val="center"/>
              <w:rPr>
                <w:bCs/>
              </w:rPr>
            </w:pPr>
            <w:r>
              <w:rPr>
                <w:bCs/>
                <w:sz w:val="22"/>
                <w:szCs w:val="22"/>
              </w:rPr>
              <w:t>100</w:t>
            </w:r>
          </w:p>
        </w:tc>
      </w:tr>
      <w:tr w:rsidR="009C7A0C" w14:paraId="18EF3355" w14:textId="77777777" w:rsidTr="009C7A0C">
        <w:trPr>
          <w:trHeight w:val="255"/>
        </w:trPr>
        <w:tc>
          <w:tcPr>
            <w:tcW w:w="3085" w:type="dxa"/>
            <w:tcBorders>
              <w:top w:val="nil"/>
              <w:left w:val="single" w:sz="4" w:space="0" w:color="auto"/>
              <w:bottom w:val="single" w:sz="4" w:space="0" w:color="auto"/>
              <w:right w:val="single" w:sz="4" w:space="0" w:color="auto"/>
            </w:tcBorders>
            <w:noWrap/>
            <w:vAlign w:val="bottom"/>
            <w:hideMark/>
          </w:tcPr>
          <w:p w14:paraId="3ED17006" w14:textId="77777777" w:rsidR="009C7A0C" w:rsidRDefault="009C7A0C">
            <w:r>
              <w:rPr>
                <w:sz w:val="22"/>
                <w:szCs w:val="22"/>
              </w:rPr>
              <w:t>Istorija</w:t>
            </w:r>
          </w:p>
        </w:tc>
        <w:tc>
          <w:tcPr>
            <w:tcW w:w="2243" w:type="dxa"/>
            <w:tcBorders>
              <w:top w:val="nil"/>
              <w:left w:val="nil"/>
              <w:bottom w:val="single" w:sz="4" w:space="0" w:color="auto"/>
              <w:right w:val="single" w:sz="4" w:space="0" w:color="auto"/>
            </w:tcBorders>
            <w:noWrap/>
            <w:vAlign w:val="bottom"/>
            <w:hideMark/>
          </w:tcPr>
          <w:p w14:paraId="03C36409" w14:textId="77777777" w:rsidR="009C7A0C" w:rsidRDefault="009C7A0C">
            <w:pPr>
              <w:jc w:val="center"/>
              <w:rPr>
                <w:bCs/>
              </w:rPr>
            </w:pPr>
            <w:r>
              <w:rPr>
                <w:bCs/>
                <w:sz w:val="22"/>
                <w:szCs w:val="22"/>
              </w:rPr>
              <w:t>4</w:t>
            </w:r>
          </w:p>
        </w:tc>
        <w:tc>
          <w:tcPr>
            <w:tcW w:w="2190" w:type="dxa"/>
            <w:tcBorders>
              <w:top w:val="nil"/>
              <w:left w:val="nil"/>
              <w:bottom w:val="single" w:sz="4" w:space="0" w:color="auto"/>
              <w:right w:val="single" w:sz="4" w:space="0" w:color="auto"/>
            </w:tcBorders>
            <w:noWrap/>
            <w:vAlign w:val="bottom"/>
            <w:hideMark/>
          </w:tcPr>
          <w:p w14:paraId="79E1562D" w14:textId="77777777" w:rsidR="009C7A0C" w:rsidRDefault="009C7A0C">
            <w:pPr>
              <w:jc w:val="center"/>
              <w:rPr>
                <w:bCs/>
              </w:rPr>
            </w:pPr>
            <w:r>
              <w:rPr>
                <w:bCs/>
                <w:sz w:val="22"/>
                <w:szCs w:val="22"/>
              </w:rPr>
              <w:t>4</w:t>
            </w:r>
          </w:p>
        </w:tc>
        <w:tc>
          <w:tcPr>
            <w:tcW w:w="2371" w:type="dxa"/>
            <w:tcBorders>
              <w:top w:val="nil"/>
              <w:left w:val="nil"/>
              <w:bottom w:val="single" w:sz="4" w:space="0" w:color="auto"/>
              <w:right w:val="single" w:sz="4" w:space="0" w:color="auto"/>
            </w:tcBorders>
            <w:noWrap/>
            <w:vAlign w:val="bottom"/>
            <w:hideMark/>
          </w:tcPr>
          <w:p w14:paraId="54B4034B" w14:textId="77777777" w:rsidR="009C7A0C" w:rsidRDefault="009C7A0C">
            <w:pPr>
              <w:jc w:val="center"/>
              <w:rPr>
                <w:bCs/>
              </w:rPr>
            </w:pPr>
            <w:r>
              <w:rPr>
                <w:bCs/>
                <w:sz w:val="22"/>
                <w:szCs w:val="22"/>
              </w:rPr>
              <w:t>100</w:t>
            </w:r>
          </w:p>
        </w:tc>
      </w:tr>
    </w:tbl>
    <w:p w14:paraId="2B910A9D" w14:textId="77777777" w:rsidR="009C7A0C" w:rsidRDefault="009C7A0C" w:rsidP="009C7A0C">
      <w:pPr>
        <w:tabs>
          <w:tab w:val="left" w:pos="540"/>
          <w:tab w:val="num" w:pos="1080"/>
        </w:tabs>
        <w:jc w:val="both"/>
        <w:rPr>
          <w:b/>
          <w:sz w:val="22"/>
          <w:szCs w:val="22"/>
        </w:rPr>
      </w:pPr>
      <w:r>
        <w:rPr>
          <w:b/>
          <w:sz w:val="22"/>
          <w:szCs w:val="22"/>
        </w:rPr>
        <w:tab/>
      </w:r>
    </w:p>
    <w:p w14:paraId="7650EE7E" w14:textId="77777777" w:rsidR="009C7A0C" w:rsidRDefault="009C7A0C" w:rsidP="009C7A0C">
      <w:pPr>
        <w:tabs>
          <w:tab w:val="left" w:pos="540"/>
          <w:tab w:val="num" w:pos="1080"/>
        </w:tabs>
        <w:jc w:val="both"/>
        <w:rPr>
          <w:sz w:val="22"/>
          <w:szCs w:val="22"/>
        </w:rPr>
      </w:pPr>
      <w:r>
        <w:rPr>
          <w:sz w:val="22"/>
          <w:szCs w:val="22"/>
        </w:rPr>
        <w:t>Visi dešimtos klasės mokiniai tęsia mokymąsi vienuoliktoje klasėje pagal vidurinio ugdymo programą.</w:t>
      </w:r>
    </w:p>
    <w:p w14:paraId="19DA403A" w14:textId="77777777" w:rsidR="009C7A0C" w:rsidRDefault="009C7A0C" w:rsidP="009C7A0C">
      <w:pPr>
        <w:tabs>
          <w:tab w:val="left" w:pos="540"/>
          <w:tab w:val="num" w:pos="1080"/>
        </w:tabs>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22"/>
        <w:gridCol w:w="1136"/>
        <w:gridCol w:w="749"/>
        <w:gridCol w:w="994"/>
        <w:gridCol w:w="770"/>
        <w:gridCol w:w="1110"/>
        <w:gridCol w:w="1080"/>
      </w:tblGrid>
      <w:tr w:rsidR="009C7A0C" w14:paraId="2E9D5483" w14:textId="77777777" w:rsidTr="009C7A0C">
        <w:tc>
          <w:tcPr>
            <w:tcW w:w="2290" w:type="dxa"/>
            <w:gridSpan w:val="2"/>
            <w:tcBorders>
              <w:top w:val="single" w:sz="4" w:space="0" w:color="auto"/>
              <w:left w:val="single" w:sz="4" w:space="0" w:color="auto"/>
              <w:bottom w:val="single" w:sz="4" w:space="0" w:color="auto"/>
              <w:right w:val="single" w:sz="4" w:space="0" w:color="auto"/>
            </w:tcBorders>
            <w:vAlign w:val="center"/>
            <w:hideMark/>
          </w:tcPr>
          <w:p w14:paraId="64DEACA3" w14:textId="77777777" w:rsidR="009C7A0C" w:rsidRDefault="009C7A0C">
            <w:pPr>
              <w:tabs>
                <w:tab w:val="left" w:pos="540"/>
              </w:tabs>
              <w:spacing w:after="120"/>
              <w:jc w:val="center"/>
            </w:pPr>
            <w:r>
              <w:rPr>
                <w:sz w:val="22"/>
                <w:szCs w:val="22"/>
              </w:rPr>
              <w:t>Abiturientai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4D91D290" w14:textId="77777777" w:rsidR="009C7A0C" w:rsidRDefault="009C7A0C">
            <w:pPr>
              <w:tabs>
                <w:tab w:val="left" w:pos="540"/>
              </w:tabs>
              <w:spacing w:after="120"/>
              <w:jc w:val="center"/>
            </w:pPr>
            <w:r>
              <w:rPr>
                <w:sz w:val="22"/>
                <w:szCs w:val="22"/>
              </w:rPr>
              <w:t xml:space="preserve">Universitetai </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6E47C6FC" w14:textId="77777777" w:rsidR="009C7A0C" w:rsidRDefault="009C7A0C">
            <w:pPr>
              <w:tabs>
                <w:tab w:val="left" w:pos="540"/>
              </w:tabs>
              <w:spacing w:after="120"/>
              <w:jc w:val="center"/>
            </w:pPr>
            <w:r>
              <w:rPr>
                <w:sz w:val="22"/>
                <w:szCs w:val="22"/>
              </w:rPr>
              <w:t>Aukštosios  (ne universitetinės) mokyklos</w:t>
            </w:r>
          </w:p>
        </w:tc>
        <w:tc>
          <w:tcPr>
            <w:tcW w:w="2190" w:type="dxa"/>
            <w:gridSpan w:val="2"/>
            <w:tcBorders>
              <w:top w:val="single" w:sz="4" w:space="0" w:color="auto"/>
              <w:left w:val="single" w:sz="4" w:space="0" w:color="auto"/>
              <w:bottom w:val="single" w:sz="4" w:space="0" w:color="auto"/>
              <w:right w:val="single" w:sz="4" w:space="0" w:color="auto"/>
            </w:tcBorders>
            <w:vAlign w:val="center"/>
            <w:hideMark/>
          </w:tcPr>
          <w:p w14:paraId="52A9A83C" w14:textId="77777777" w:rsidR="009C7A0C" w:rsidRDefault="009C7A0C">
            <w:pPr>
              <w:tabs>
                <w:tab w:val="left" w:pos="540"/>
              </w:tabs>
              <w:spacing w:after="120"/>
              <w:jc w:val="center"/>
            </w:pPr>
            <w:r>
              <w:rPr>
                <w:sz w:val="22"/>
                <w:szCs w:val="22"/>
              </w:rPr>
              <w:t xml:space="preserve">Kitos mokyklos </w:t>
            </w:r>
          </w:p>
          <w:p w14:paraId="51A7D4D8" w14:textId="77777777" w:rsidR="009C7A0C" w:rsidRDefault="009C7A0C">
            <w:pPr>
              <w:tabs>
                <w:tab w:val="left" w:pos="540"/>
              </w:tabs>
              <w:spacing w:after="120"/>
              <w:jc w:val="center"/>
            </w:pPr>
            <w:r>
              <w:rPr>
                <w:sz w:val="22"/>
                <w:szCs w:val="22"/>
              </w:rPr>
              <w:t>(profesinės)</w:t>
            </w:r>
          </w:p>
        </w:tc>
      </w:tr>
      <w:tr w:rsidR="009C7A0C" w14:paraId="2F7D4ACF" w14:textId="77777777" w:rsidTr="009C7A0C">
        <w:tc>
          <w:tcPr>
            <w:tcW w:w="2290" w:type="dxa"/>
            <w:gridSpan w:val="2"/>
            <w:tcBorders>
              <w:top w:val="single" w:sz="4" w:space="0" w:color="auto"/>
              <w:left w:val="single" w:sz="4" w:space="0" w:color="auto"/>
              <w:bottom w:val="single" w:sz="4" w:space="0" w:color="auto"/>
              <w:right w:val="single" w:sz="4" w:space="0" w:color="auto"/>
            </w:tcBorders>
            <w:vAlign w:val="center"/>
            <w:hideMark/>
          </w:tcPr>
          <w:p w14:paraId="64BFEA99" w14:textId="77777777" w:rsidR="009C7A0C" w:rsidRDefault="009C7A0C">
            <w:pPr>
              <w:tabs>
                <w:tab w:val="left" w:pos="540"/>
              </w:tabs>
              <w:spacing w:after="120"/>
              <w:jc w:val="right"/>
            </w:pPr>
            <w:r>
              <w:rPr>
                <w:sz w:val="22"/>
                <w:szCs w:val="22"/>
              </w:rPr>
              <w:t>skaičius</w:t>
            </w:r>
          </w:p>
        </w:tc>
        <w:tc>
          <w:tcPr>
            <w:tcW w:w="1136" w:type="dxa"/>
            <w:tcBorders>
              <w:top w:val="single" w:sz="4" w:space="0" w:color="auto"/>
              <w:left w:val="single" w:sz="4" w:space="0" w:color="auto"/>
              <w:bottom w:val="single" w:sz="4" w:space="0" w:color="auto"/>
              <w:right w:val="single" w:sz="4" w:space="0" w:color="auto"/>
            </w:tcBorders>
            <w:vAlign w:val="center"/>
            <w:hideMark/>
          </w:tcPr>
          <w:p w14:paraId="3197D496" w14:textId="77777777" w:rsidR="009C7A0C" w:rsidRDefault="009C7A0C">
            <w:pPr>
              <w:tabs>
                <w:tab w:val="left" w:pos="540"/>
              </w:tabs>
              <w:spacing w:after="120"/>
              <w:jc w:val="center"/>
            </w:pPr>
            <w:r>
              <w:rPr>
                <w:sz w:val="22"/>
                <w:szCs w:val="22"/>
              </w:rPr>
              <w:t>skaičius</w:t>
            </w:r>
          </w:p>
        </w:tc>
        <w:tc>
          <w:tcPr>
            <w:tcW w:w="749" w:type="dxa"/>
            <w:tcBorders>
              <w:top w:val="single" w:sz="4" w:space="0" w:color="auto"/>
              <w:left w:val="single" w:sz="4" w:space="0" w:color="auto"/>
              <w:bottom w:val="single" w:sz="4" w:space="0" w:color="auto"/>
              <w:right w:val="single" w:sz="4" w:space="0" w:color="auto"/>
            </w:tcBorders>
            <w:vAlign w:val="center"/>
            <w:hideMark/>
          </w:tcPr>
          <w:p w14:paraId="28C352A3" w14:textId="77777777" w:rsidR="009C7A0C" w:rsidRDefault="009C7A0C">
            <w:pPr>
              <w:tabs>
                <w:tab w:val="left" w:pos="540"/>
              </w:tabs>
              <w:spacing w:after="120"/>
              <w:jc w:val="center"/>
            </w:pPr>
            <w:r>
              <w:rPr>
                <w:sz w:val="22"/>
                <w:szCs w:val="22"/>
              </w:rPr>
              <w:t>proc.</w:t>
            </w:r>
          </w:p>
        </w:tc>
        <w:tc>
          <w:tcPr>
            <w:tcW w:w="994" w:type="dxa"/>
            <w:tcBorders>
              <w:top w:val="single" w:sz="4" w:space="0" w:color="auto"/>
              <w:left w:val="single" w:sz="4" w:space="0" w:color="auto"/>
              <w:bottom w:val="single" w:sz="4" w:space="0" w:color="auto"/>
              <w:right w:val="single" w:sz="4" w:space="0" w:color="auto"/>
            </w:tcBorders>
            <w:vAlign w:val="center"/>
            <w:hideMark/>
          </w:tcPr>
          <w:p w14:paraId="68461061" w14:textId="77777777" w:rsidR="009C7A0C" w:rsidRDefault="009C7A0C">
            <w:pPr>
              <w:tabs>
                <w:tab w:val="left" w:pos="540"/>
              </w:tabs>
              <w:spacing w:after="120"/>
              <w:jc w:val="center"/>
            </w:pPr>
            <w:r>
              <w:rPr>
                <w:sz w:val="22"/>
                <w:szCs w:val="22"/>
              </w:rPr>
              <w:t>skaičius</w:t>
            </w:r>
          </w:p>
        </w:tc>
        <w:tc>
          <w:tcPr>
            <w:tcW w:w="770" w:type="dxa"/>
            <w:tcBorders>
              <w:top w:val="single" w:sz="4" w:space="0" w:color="auto"/>
              <w:left w:val="single" w:sz="4" w:space="0" w:color="auto"/>
              <w:bottom w:val="single" w:sz="4" w:space="0" w:color="auto"/>
              <w:right w:val="single" w:sz="4" w:space="0" w:color="auto"/>
            </w:tcBorders>
            <w:vAlign w:val="center"/>
            <w:hideMark/>
          </w:tcPr>
          <w:p w14:paraId="62EF38EB" w14:textId="77777777" w:rsidR="009C7A0C" w:rsidRDefault="009C7A0C">
            <w:pPr>
              <w:tabs>
                <w:tab w:val="left" w:pos="540"/>
              </w:tabs>
              <w:spacing w:after="120"/>
              <w:jc w:val="center"/>
            </w:pPr>
            <w:r>
              <w:rPr>
                <w:sz w:val="22"/>
                <w:szCs w:val="22"/>
              </w:rPr>
              <w:t>proc.</w:t>
            </w:r>
          </w:p>
        </w:tc>
        <w:tc>
          <w:tcPr>
            <w:tcW w:w="1110" w:type="dxa"/>
            <w:tcBorders>
              <w:top w:val="single" w:sz="4" w:space="0" w:color="auto"/>
              <w:left w:val="single" w:sz="4" w:space="0" w:color="auto"/>
              <w:bottom w:val="single" w:sz="4" w:space="0" w:color="auto"/>
              <w:right w:val="single" w:sz="4" w:space="0" w:color="auto"/>
            </w:tcBorders>
            <w:vAlign w:val="center"/>
            <w:hideMark/>
          </w:tcPr>
          <w:p w14:paraId="0E678DDA" w14:textId="77777777" w:rsidR="009C7A0C" w:rsidRDefault="009C7A0C">
            <w:pPr>
              <w:tabs>
                <w:tab w:val="left" w:pos="540"/>
              </w:tabs>
              <w:spacing w:after="120"/>
              <w:jc w:val="center"/>
            </w:pPr>
            <w:r>
              <w:rPr>
                <w:sz w:val="22"/>
                <w:szCs w:val="22"/>
              </w:rPr>
              <w:t>skaičius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35B9AF0D" w14:textId="77777777" w:rsidR="009C7A0C" w:rsidRDefault="009C7A0C">
            <w:pPr>
              <w:tabs>
                <w:tab w:val="left" w:pos="540"/>
              </w:tabs>
              <w:spacing w:after="120"/>
              <w:jc w:val="center"/>
            </w:pPr>
            <w:r>
              <w:rPr>
                <w:sz w:val="22"/>
                <w:szCs w:val="22"/>
              </w:rPr>
              <w:t>proc.</w:t>
            </w:r>
          </w:p>
        </w:tc>
      </w:tr>
      <w:tr w:rsidR="009C7A0C" w14:paraId="21D58135" w14:textId="77777777" w:rsidTr="009C7A0C">
        <w:tc>
          <w:tcPr>
            <w:tcW w:w="1368" w:type="dxa"/>
            <w:tcBorders>
              <w:top w:val="single" w:sz="4" w:space="0" w:color="auto"/>
              <w:left w:val="single" w:sz="4" w:space="0" w:color="auto"/>
              <w:bottom w:val="single" w:sz="4" w:space="0" w:color="auto"/>
              <w:right w:val="single" w:sz="4" w:space="0" w:color="auto"/>
            </w:tcBorders>
            <w:hideMark/>
          </w:tcPr>
          <w:p w14:paraId="74ABACCE" w14:textId="77777777" w:rsidR="009C7A0C" w:rsidRDefault="009C7A0C">
            <w:pPr>
              <w:tabs>
                <w:tab w:val="left" w:pos="540"/>
              </w:tabs>
              <w:spacing w:after="120"/>
              <w:jc w:val="both"/>
            </w:pPr>
            <w:r>
              <w:rPr>
                <w:sz w:val="22"/>
                <w:szCs w:val="22"/>
              </w:rPr>
              <w:t>Iš viso</w:t>
            </w:r>
          </w:p>
        </w:tc>
        <w:tc>
          <w:tcPr>
            <w:tcW w:w="922" w:type="dxa"/>
            <w:tcBorders>
              <w:top w:val="single" w:sz="4" w:space="0" w:color="auto"/>
              <w:left w:val="single" w:sz="4" w:space="0" w:color="auto"/>
              <w:bottom w:val="single" w:sz="4" w:space="0" w:color="auto"/>
              <w:right w:val="single" w:sz="4" w:space="0" w:color="auto"/>
            </w:tcBorders>
            <w:vAlign w:val="center"/>
            <w:hideMark/>
          </w:tcPr>
          <w:p w14:paraId="79115138" w14:textId="77777777" w:rsidR="009C7A0C" w:rsidRDefault="009C7A0C">
            <w:pPr>
              <w:tabs>
                <w:tab w:val="left" w:pos="540"/>
              </w:tabs>
              <w:spacing w:after="120"/>
              <w:jc w:val="center"/>
            </w:pPr>
            <w:r>
              <w:rPr>
                <w:sz w:val="22"/>
                <w:szCs w:val="22"/>
              </w:rPr>
              <w:t>15</w:t>
            </w:r>
          </w:p>
        </w:tc>
        <w:tc>
          <w:tcPr>
            <w:tcW w:w="1136" w:type="dxa"/>
            <w:tcBorders>
              <w:top w:val="single" w:sz="4" w:space="0" w:color="auto"/>
              <w:left w:val="single" w:sz="4" w:space="0" w:color="auto"/>
              <w:bottom w:val="single" w:sz="4" w:space="0" w:color="auto"/>
              <w:right w:val="single" w:sz="4" w:space="0" w:color="auto"/>
            </w:tcBorders>
            <w:vAlign w:val="center"/>
            <w:hideMark/>
          </w:tcPr>
          <w:p w14:paraId="2865D140" w14:textId="77777777" w:rsidR="009C7A0C" w:rsidRDefault="009C7A0C">
            <w:pPr>
              <w:tabs>
                <w:tab w:val="left" w:pos="540"/>
              </w:tabs>
              <w:spacing w:after="120"/>
              <w:jc w:val="center"/>
            </w:pPr>
            <w:r>
              <w:rPr>
                <w:sz w:val="22"/>
                <w:szCs w:val="22"/>
              </w:rPr>
              <w: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65193A1F" w14:textId="77777777" w:rsidR="009C7A0C" w:rsidRDefault="009C7A0C">
            <w:pPr>
              <w:tabs>
                <w:tab w:val="left" w:pos="540"/>
              </w:tabs>
              <w:spacing w:after="120"/>
              <w:jc w:val="center"/>
            </w:pPr>
            <w:r>
              <w:rPr>
                <w:sz w:val="22"/>
                <w:szCs w:val="22"/>
              </w:rPr>
              <w:t>13,3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3D7A81B" w14:textId="77777777" w:rsidR="009C7A0C" w:rsidRDefault="009C7A0C">
            <w:pPr>
              <w:tabs>
                <w:tab w:val="left" w:pos="540"/>
              </w:tabs>
              <w:spacing w:after="120"/>
              <w:jc w:val="center"/>
            </w:pPr>
            <w:r>
              <w:rPr>
                <w:sz w:val="22"/>
                <w:szCs w:val="22"/>
              </w:rPr>
              <w:t>-</w:t>
            </w:r>
          </w:p>
        </w:tc>
        <w:tc>
          <w:tcPr>
            <w:tcW w:w="770" w:type="dxa"/>
            <w:tcBorders>
              <w:top w:val="single" w:sz="4" w:space="0" w:color="auto"/>
              <w:left w:val="single" w:sz="4" w:space="0" w:color="auto"/>
              <w:bottom w:val="single" w:sz="4" w:space="0" w:color="auto"/>
              <w:right w:val="single" w:sz="4" w:space="0" w:color="auto"/>
            </w:tcBorders>
            <w:vAlign w:val="center"/>
            <w:hideMark/>
          </w:tcPr>
          <w:p w14:paraId="5358DC6A" w14:textId="77777777" w:rsidR="009C7A0C" w:rsidRDefault="009C7A0C">
            <w:pPr>
              <w:tabs>
                <w:tab w:val="left" w:pos="540"/>
              </w:tabs>
              <w:spacing w:after="120"/>
              <w:jc w:val="center"/>
            </w:pPr>
            <w:r>
              <w:rPr>
                <w:sz w:val="22"/>
                <w:szCs w:val="22"/>
              </w:rPr>
              <w: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130CA8B9" w14:textId="77777777" w:rsidR="009C7A0C" w:rsidRDefault="009C7A0C">
            <w:pPr>
              <w:tabs>
                <w:tab w:val="left" w:pos="540"/>
              </w:tabs>
              <w:spacing w:after="120"/>
              <w:jc w:val="center"/>
            </w:pPr>
            <w:r>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7B18F5B" w14:textId="77777777" w:rsidR="009C7A0C" w:rsidRDefault="009C7A0C">
            <w:pPr>
              <w:tabs>
                <w:tab w:val="left" w:pos="540"/>
              </w:tabs>
              <w:spacing w:after="120"/>
              <w:jc w:val="center"/>
            </w:pPr>
            <w:r>
              <w:rPr>
                <w:sz w:val="22"/>
                <w:szCs w:val="22"/>
              </w:rPr>
              <w:t>20</w:t>
            </w:r>
          </w:p>
        </w:tc>
      </w:tr>
    </w:tbl>
    <w:p w14:paraId="16CA9E5B" w14:textId="77777777" w:rsidR="009C7A0C" w:rsidRDefault="009C7A0C" w:rsidP="009C7A0C">
      <w:pPr>
        <w:rPr>
          <w:sz w:val="22"/>
          <w:szCs w:val="22"/>
        </w:rPr>
      </w:pPr>
      <w:r>
        <w:rPr>
          <w:sz w:val="22"/>
          <w:szCs w:val="22"/>
        </w:rPr>
        <w:t>0-užsiregistravę Darbo biržoje, 7- dirba, kiti nedirba ir nesimoko.</w:t>
      </w:r>
    </w:p>
    <w:p w14:paraId="7629C333" w14:textId="77777777" w:rsidR="009C7A0C" w:rsidRDefault="009C7A0C" w:rsidP="009C7A0C">
      <w:pPr>
        <w:rPr>
          <w:b/>
          <w:sz w:val="22"/>
          <w:szCs w:val="22"/>
        </w:rPr>
      </w:pPr>
    </w:p>
    <w:p w14:paraId="3B3279EF" w14:textId="77777777" w:rsidR="009C7A0C" w:rsidRDefault="009C7A0C" w:rsidP="009C7A0C">
      <w:pPr>
        <w:jc w:val="center"/>
        <w:rPr>
          <w:b/>
          <w:sz w:val="22"/>
          <w:szCs w:val="22"/>
        </w:rPr>
      </w:pPr>
      <w:r>
        <w:rPr>
          <w:b/>
          <w:sz w:val="22"/>
          <w:szCs w:val="22"/>
        </w:rPr>
        <w:t xml:space="preserve">V. FINANSAI. MATERIALINĖS BAZĖS TURTINIMAS. </w:t>
      </w:r>
    </w:p>
    <w:p w14:paraId="1A7C89C9" w14:textId="77777777" w:rsidR="009C7A0C" w:rsidRDefault="009C7A0C" w:rsidP="009C7A0C">
      <w:pPr>
        <w:jc w:val="center"/>
        <w:rPr>
          <w:b/>
          <w:sz w:val="22"/>
          <w:szCs w:val="22"/>
        </w:rPr>
      </w:pPr>
      <w:r>
        <w:rPr>
          <w:b/>
          <w:sz w:val="22"/>
          <w:szCs w:val="22"/>
        </w:rPr>
        <w:t>ŪKINĖ VEIKLA.</w:t>
      </w:r>
    </w:p>
    <w:p w14:paraId="36BEB432" w14:textId="77777777" w:rsidR="009C7A0C" w:rsidRDefault="009C7A0C" w:rsidP="009C7A0C">
      <w:pPr>
        <w:jc w:val="center"/>
        <w:rPr>
          <w:b/>
          <w:sz w:val="22"/>
          <w:szCs w:val="22"/>
        </w:rPr>
      </w:pPr>
    </w:p>
    <w:p w14:paraId="4D13A347" w14:textId="77777777" w:rsidR="009C7A0C" w:rsidRDefault="009C7A0C" w:rsidP="009C7A0C">
      <w:pPr>
        <w:jc w:val="both"/>
        <w:rPr>
          <w:sz w:val="22"/>
          <w:szCs w:val="22"/>
        </w:rPr>
      </w:pPr>
      <w:r>
        <w:rPr>
          <w:sz w:val="22"/>
          <w:szCs w:val="22"/>
        </w:rPr>
        <w:t>Mokyklai skirtos lėšos2015 metams pagal MK:  263 689,82 eurų</w:t>
      </w:r>
    </w:p>
    <w:p w14:paraId="056BAEB7" w14:textId="77777777" w:rsidR="009C7A0C" w:rsidRDefault="009C7A0C" w:rsidP="009C7A0C">
      <w:pPr>
        <w:jc w:val="both"/>
        <w:rPr>
          <w:sz w:val="22"/>
          <w:szCs w:val="22"/>
        </w:rPr>
      </w:pPr>
      <w:r>
        <w:rPr>
          <w:sz w:val="22"/>
          <w:szCs w:val="22"/>
        </w:rPr>
        <w:lastRenderedPageBreak/>
        <w:t>Mokyklai skirtos lėšos 2015 metams iš savivaldybės: 123 252,99 eurų</w:t>
      </w:r>
    </w:p>
    <w:p w14:paraId="0F1A66BE" w14:textId="77777777" w:rsidR="009C7A0C" w:rsidRDefault="009C7A0C" w:rsidP="009C7A0C">
      <w:pPr>
        <w:jc w:val="both"/>
        <w:rPr>
          <w:sz w:val="22"/>
          <w:szCs w:val="22"/>
          <w:highlight w:val="yellow"/>
        </w:rPr>
      </w:pPr>
    </w:p>
    <w:p w14:paraId="02E44CB6" w14:textId="77777777" w:rsidR="009C7A0C" w:rsidRDefault="009C7A0C" w:rsidP="009C7A0C">
      <w:pPr>
        <w:jc w:val="both"/>
        <w:rPr>
          <w:b/>
          <w:sz w:val="22"/>
          <w:szCs w:val="22"/>
        </w:rPr>
      </w:pPr>
      <w:r>
        <w:rPr>
          <w:b/>
          <w:sz w:val="22"/>
          <w:szCs w:val="22"/>
        </w:rPr>
        <w:t>Mokinio krepšelio lėšos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00"/>
        <w:gridCol w:w="1971"/>
        <w:gridCol w:w="1426"/>
      </w:tblGrid>
      <w:tr w:rsidR="009C7A0C" w14:paraId="2C01CBE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B5F92C0" w14:textId="77777777" w:rsidR="009C7A0C" w:rsidRDefault="009C7A0C">
            <w:pPr>
              <w:jc w:val="both"/>
            </w:pPr>
            <w:r>
              <w:rPr>
                <w:sz w:val="22"/>
                <w:szCs w:val="22"/>
              </w:rPr>
              <w:t>Nr.</w:t>
            </w:r>
          </w:p>
        </w:tc>
        <w:tc>
          <w:tcPr>
            <w:tcW w:w="4400" w:type="dxa"/>
            <w:tcBorders>
              <w:top w:val="single" w:sz="4" w:space="0" w:color="000000"/>
              <w:left w:val="single" w:sz="4" w:space="0" w:color="000000"/>
              <w:bottom w:val="single" w:sz="4" w:space="0" w:color="000000"/>
              <w:right w:val="single" w:sz="4" w:space="0" w:color="000000"/>
            </w:tcBorders>
            <w:hideMark/>
          </w:tcPr>
          <w:p w14:paraId="6C8D7ECE" w14:textId="77777777" w:rsidR="009C7A0C" w:rsidRDefault="009C7A0C">
            <w:pPr>
              <w:jc w:val="both"/>
            </w:pPr>
            <w:r>
              <w:rPr>
                <w:sz w:val="22"/>
                <w:szCs w:val="22"/>
              </w:rPr>
              <w:t>Išlaidos</w:t>
            </w:r>
          </w:p>
        </w:tc>
        <w:tc>
          <w:tcPr>
            <w:tcW w:w="1971" w:type="dxa"/>
            <w:tcBorders>
              <w:top w:val="single" w:sz="4" w:space="0" w:color="000000"/>
              <w:left w:val="single" w:sz="4" w:space="0" w:color="000000"/>
              <w:bottom w:val="single" w:sz="4" w:space="0" w:color="000000"/>
              <w:right w:val="single" w:sz="4" w:space="0" w:color="000000"/>
            </w:tcBorders>
            <w:hideMark/>
          </w:tcPr>
          <w:p w14:paraId="0B46985F" w14:textId="77777777" w:rsidR="009C7A0C" w:rsidRDefault="009C7A0C">
            <w:pPr>
              <w:jc w:val="center"/>
            </w:pPr>
            <w:r>
              <w:rPr>
                <w:sz w:val="22"/>
                <w:szCs w:val="22"/>
              </w:rPr>
              <w:t>201</w:t>
            </w:r>
            <w:r>
              <w:rPr>
                <w:sz w:val="22"/>
                <w:szCs w:val="22"/>
                <w:lang w:val="pl-PL"/>
              </w:rPr>
              <w:t>5</w:t>
            </w:r>
            <w:r>
              <w:rPr>
                <w:sz w:val="22"/>
                <w:szCs w:val="22"/>
              </w:rPr>
              <w:t xml:space="preserve"> m. planas</w:t>
            </w:r>
          </w:p>
          <w:p w14:paraId="2E501C4D" w14:textId="77777777" w:rsidR="009C7A0C" w:rsidRDefault="009C7A0C">
            <w:pPr>
              <w:jc w:val="center"/>
            </w:pPr>
            <w:r>
              <w:rPr>
                <w:sz w:val="22"/>
                <w:szCs w:val="22"/>
              </w:rPr>
              <w:t>(eurais)</w:t>
            </w:r>
          </w:p>
        </w:tc>
        <w:tc>
          <w:tcPr>
            <w:tcW w:w="1426" w:type="dxa"/>
            <w:tcBorders>
              <w:top w:val="single" w:sz="4" w:space="0" w:color="000000"/>
              <w:left w:val="single" w:sz="4" w:space="0" w:color="000000"/>
              <w:bottom w:val="single" w:sz="4" w:space="0" w:color="000000"/>
              <w:right w:val="single" w:sz="4" w:space="0" w:color="000000"/>
            </w:tcBorders>
            <w:hideMark/>
          </w:tcPr>
          <w:p w14:paraId="525A7AC2" w14:textId="77777777" w:rsidR="009C7A0C" w:rsidRDefault="009C7A0C">
            <w:pPr>
              <w:jc w:val="center"/>
            </w:pPr>
            <w:r>
              <w:rPr>
                <w:sz w:val="22"/>
                <w:szCs w:val="22"/>
              </w:rPr>
              <w:t>Faktinės išlaidos</w:t>
            </w:r>
          </w:p>
          <w:p w14:paraId="74243492" w14:textId="77777777" w:rsidR="009C7A0C" w:rsidRDefault="009C7A0C">
            <w:pPr>
              <w:jc w:val="center"/>
            </w:pPr>
            <w:r>
              <w:rPr>
                <w:sz w:val="22"/>
                <w:szCs w:val="22"/>
              </w:rPr>
              <w:t>(eurais)</w:t>
            </w:r>
          </w:p>
        </w:tc>
      </w:tr>
      <w:tr w:rsidR="009C7A0C" w14:paraId="618A5A13"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5BF881AF" w14:textId="77777777" w:rsidR="009C7A0C" w:rsidRDefault="009C7A0C">
            <w:pPr>
              <w:jc w:val="center"/>
            </w:pPr>
            <w:r>
              <w:rPr>
                <w:sz w:val="22"/>
                <w:szCs w:val="22"/>
              </w:rPr>
              <w:t>1.</w:t>
            </w:r>
          </w:p>
        </w:tc>
        <w:tc>
          <w:tcPr>
            <w:tcW w:w="4400" w:type="dxa"/>
            <w:tcBorders>
              <w:top w:val="single" w:sz="4" w:space="0" w:color="000000"/>
              <w:left w:val="single" w:sz="4" w:space="0" w:color="000000"/>
              <w:bottom w:val="single" w:sz="4" w:space="0" w:color="000000"/>
              <w:right w:val="single" w:sz="4" w:space="0" w:color="000000"/>
            </w:tcBorders>
            <w:hideMark/>
          </w:tcPr>
          <w:p w14:paraId="679400D2" w14:textId="77777777" w:rsidR="009C7A0C" w:rsidRDefault="009C7A0C">
            <w:pPr>
              <w:jc w:val="both"/>
            </w:pPr>
            <w:r>
              <w:rPr>
                <w:sz w:val="22"/>
                <w:szCs w:val="22"/>
              </w:rPr>
              <w:t>Darbo užmokestis</w:t>
            </w:r>
          </w:p>
        </w:tc>
        <w:tc>
          <w:tcPr>
            <w:tcW w:w="1971" w:type="dxa"/>
            <w:tcBorders>
              <w:top w:val="single" w:sz="4" w:space="0" w:color="000000"/>
              <w:left w:val="single" w:sz="4" w:space="0" w:color="000000"/>
              <w:bottom w:val="single" w:sz="4" w:space="0" w:color="000000"/>
              <w:right w:val="single" w:sz="4" w:space="0" w:color="000000"/>
            </w:tcBorders>
            <w:hideMark/>
          </w:tcPr>
          <w:p w14:paraId="33F067DC" w14:textId="77777777" w:rsidR="009C7A0C" w:rsidRDefault="009C7A0C">
            <w:pPr>
              <w:jc w:val="center"/>
            </w:pPr>
            <w:r>
              <w:rPr>
                <w:sz w:val="22"/>
                <w:szCs w:val="22"/>
              </w:rPr>
              <w:t>194725,00</w:t>
            </w:r>
          </w:p>
        </w:tc>
        <w:tc>
          <w:tcPr>
            <w:tcW w:w="1426" w:type="dxa"/>
            <w:tcBorders>
              <w:top w:val="single" w:sz="4" w:space="0" w:color="000000"/>
              <w:left w:val="single" w:sz="4" w:space="0" w:color="000000"/>
              <w:bottom w:val="single" w:sz="4" w:space="0" w:color="000000"/>
              <w:right w:val="single" w:sz="4" w:space="0" w:color="000000"/>
            </w:tcBorders>
            <w:hideMark/>
          </w:tcPr>
          <w:p w14:paraId="28CD2828" w14:textId="77777777" w:rsidR="009C7A0C" w:rsidRDefault="009C7A0C">
            <w:pPr>
              <w:jc w:val="center"/>
            </w:pPr>
            <w:r>
              <w:rPr>
                <w:sz w:val="22"/>
                <w:szCs w:val="22"/>
              </w:rPr>
              <w:t>194723,55</w:t>
            </w:r>
          </w:p>
        </w:tc>
      </w:tr>
      <w:tr w:rsidR="009C7A0C" w14:paraId="2740FCD1"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3AE790D" w14:textId="77777777" w:rsidR="009C7A0C" w:rsidRDefault="009C7A0C">
            <w:pPr>
              <w:jc w:val="center"/>
            </w:pPr>
            <w:r>
              <w:rPr>
                <w:sz w:val="22"/>
                <w:szCs w:val="22"/>
              </w:rPr>
              <w:t>2.</w:t>
            </w:r>
          </w:p>
        </w:tc>
        <w:tc>
          <w:tcPr>
            <w:tcW w:w="4400" w:type="dxa"/>
            <w:tcBorders>
              <w:top w:val="single" w:sz="4" w:space="0" w:color="000000"/>
              <w:left w:val="single" w:sz="4" w:space="0" w:color="000000"/>
              <w:bottom w:val="single" w:sz="4" w:space="0" w:color="000000"/>
              <w:right w:val="single" w:sz="4" w:space="0" w:color="000000"/>
            </w:tcBorders>
            <w:hideMark/>
          </w:tcPr>
          <w:p w14:paraId="27669BA6" w14:textId="77777777" w:rsidR="009C7A0C" w:rsidRDefault="009C7A0C">
            <w:pPr>
              <w:jc w:val="both"/>
            </w:pPr>
            <w:r>
              <w:rPr>
                <w:sz w:val="22"/>
                <w:szCs w:val="22"/>
              </w:rPr>
              <w:t>Soc. draudimo įmokos</w:t>
            </w:r>
          </w:p>
        </w:tc>
        <w:tc>
          <w:tcPr>
            <w:tcW w:w="1971" w:type="dxa"/>
            <w:tcBorders>
              <w:top w:val="single" w:sz="4" w:space="0" w:color="000000"/>
              <w:left w:val="single" w:sz="4" w:space="0" w:color="000000"/>
              <w:bottom w:val="single" w:sz="4" w:space="0" w:color="000000"/>
              <w:right w:val="single" w:sz="4" w:space="0" w:color="000000"/>
            </w:tcBorders>
            <w:hideMark/>
          </w:tcPr>
          <w:p w14:paraId="266E046D" w14:textId="77777777" w:rsidR="009C7A0C" w:rsidRDefault="009C7A0C">
            <w:pPr>
              <w:jc w:val="center"/>
            </w:pPr>
            <w:r>
              <w:rPr>
                <w:sz w:val="22"/>
                <w:szCs w:val="22"/>
              </w:rPr>
              <w:t>60202</w:t>
            </w:r>
          </w:p>
        </w:tc>
        <w:tc>
          <w:tcPr>
            <w:tcW w:w="1426" w:type="dxa"/>
            <w:tcBorders>
              <w:top w:val="single" w:sz="4" w:space="0" w:color="000000"/>
              <w:left w:val="single" w:sz="4" w:space="0" w:color="000000"/>
              <w:bottom w:val="single" w:sz="4" w:space="0" w:color="000000"/>
              <w:right w:val="single" w:sz="4" w:space="0" w:color="000000"/>
            </w:tcBorders>
            <w:hideMark/>
          </w:tcPr>
          <w:p w14:paraId="65AC8A42" w14:textId="77777777" w:rsidR="009C7A0C" w:rsidRDefault="009C7A0C">
            <w:pPr>
              <w:jc w:val="center"/>
            </w:pPr>
            <w:r>
              <w:rPr>
                <w:sz w:val="22"/>
                <w:szCs w:val="22"/>
              </w:rPr>
              <w:t>60201,4</w:t>
            </w:r>
          </w:p>
        </w:tc>
      </w:tr>
      <w:tr w:rsidR="009C7A0C" w14:paraId="7FE04294"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32F948D" w14:textId="77777777" w:rsidR="009C7A0C" w:rsidRDefault="009C7A0C">
            <w:pPr>
              <w:jc w:val="center"/>
            </w:pPr>
            <w:r>
              <w:rPr>
                <w:sz w:val="22"/>
                <w:szCs w:val="22"/>
              </w:rPr>
              <w:t>3.</w:t>
            </w:r>
          </w:p>
        </w:tc>
        <w:tc>
          <w:tcPr>
            <w:tcW w:w="4400" w:type="dxa"/>
            <w:tcBorders>
              <w:top w:val="single" w:sz="4" w:space="0" w:color="000000"/>
              <w:left w:val="single" w:sz="4" w:space="0" w:color="000000"/>
              <w:bottom w:val="single" w:sz="4" w:space="0" w:color="000000"/>
              <w:right w:val="single" w:sz="4" w:space="0" w:color="000000"/>
            </w:tcBorders>
            <w:hideMark/>
          </w:tcPr>
          <w:p w14:paraId="5362A8A8" w14:textId="77777777" w:rsidR="009C7A0C" w:rsidRDefault="009C7A0C">
            <w:pPr>
              <w:jc w:val="both"/>
            </w:pPr>
            <w:r>
              <w:rPr>
                <w:sz w:val="22"/>
                <w:szCs w:val="22"/>
              </w:rPr>
              <w:t>Ryšio paslaugos (internetas, el. dienynas)</w:t>
            </w:r>
          </w:p>
        </w:tc>
        <w:tc>
          <w:tcPr>
            <w:tcW w:w="1971" w:type="dxa"/>
            <w:tcBorders>
              <w:top w:val="single" w:sz="4" w:space="0" w:color="000000"/>
              <w:left w:val="single" w:sz="4" w:space="0" w:color="000000"/>
              <w:bottom w:val="single" w:sz="4" w:space="0" w:color="000000"/>
              <w:right w:val="single" w:sz="4" w:space="0" w:color="000000"/>
            </w:tcBorders>
            <w:hideMark/>
          </w:tcPr>
          <w:p w14:paraId="0AED2129" w14:textId="77777777" w:rsidR="009C7A0C" w:rsidRDefault="009C7A0C">
            <w:pPr>
              <w:jc w:val="center"/>
            </w:pPr>
            <w:r>
              <w:rPr>
                <w:sz w:val="22"/>
                <w:szCs w:val="22"/>
              </w:rPr>
              <w:t>1145,00</w:t>
            </w:r>
          </w:p>
        </w:tc>
        <w:tc>
          <w:tcPr>
            <w:tcW w:w="1426" w:type="dxa"/>
            <w:tcBorders>
              <w:top w:val="single" w:sz="4" w:space="0" w:color="000000"/>
              <w:left w:val="single" w:sz="4" w:space="0" w:color="000000"/>
              <w:bottom w:val="single" w:sz="4" w:space="0" w:color="000000"/>
              <w:right w:val="single" w:sz="4" w:space="0" w:color="000000"/>
            </w:tcBorders>
            <w:hideMark/>
          </w:tcPr>
          <w:p w14:paraId="461DCA22" w14:textId="77777777" w:rsidR="009C7A0C" w:rsidRDefault="009C7A0C">
            <w:pPr>
              <w:jc w:val="center"/>
            </w:pPr>
            <w:r>
              <w:rPr>
                <w:sz w:val="22"/>
                <w:szCs w:val="22"/>
              </w:rPr>
              <w:t>1144,57</w:t>
            </w:r>
          </w:p>
        </w:tc>
      </w:tr>
      <w:tr w:rsidR="009C7A0C" w14:paraId="3598C78F"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59672BDD" w14:textId="77777777" w:rsidR="009C7A0C" w:rsidRDefault="009C7A0C">
            <w:pPr>
              <w:jc w:val="center"/>
            </w:pPr>
            <w:r>
              <w:rPr>
                <w:sz w:val="22"/>
                <w:szCs w:val="22"/>
              </w:rPr>
              <w:t>4.</w:t>
            </w:r>
          </w:p>
        </w:tc>
        <w:tc>
          <w:tcPr>
            <w:tcW w:w="4400" w:type="dxa"/>
            <w:tcBorders>
              <w:top w:val="single" w:sz="4" w:space="0" w:color="000000"/>
              <w:left w:val="single" w:sz="4" w:space="0" w:color="000000"/>
              <w:bottom w:val="single" w:sz="4" w:space="0" w:color="000000"/>
              <w:right w:val="single" w:sz="4" w:space="0" w:color="000000"/>
            </w:tcBorders>
            <w:hideMark/>
          </w:tcPr>
          <w:p w14:paraId="660AA01D" w14:textId="77777777" w:rsidR="009C7A0C" w:rsidRDefault="009C7A0C">
            <w:pPr>
              <w:jc w:val="both"/>
            </w:pPr>
            <w:r>
              <w:rPr>
                <w:sz w:val="22"/>
                <w:szCs w:val="22"/>
              </w:rPr>
              <w:t>Ilgalaikis turtas</w:t>
            </w:r>
          </w:p>
        </w:tc>
        <w:tc>
          <w:tcPr>
            <w:tcW w:w="1971" w:type="dxa"/>
            <w:tcBorders>
              <w:top w:val="single" w:sz="4" w:space="0" w:color="000000"/>
              <w:left w:val="single" w:sz="4" w:space="0" w:color="000000"/>
              <w:bottom w:val="single" w:sz="4" w:space="0" w:color="000000"/>
              <w:right w:val="single" w:sz="4" w:space="0" w:color="000000"/>
            </w:tcBorders>
          </w:tcPr>
          <w:p w14:paraId="40AD68C7" w14:textId="77777777" w:rsidR="009C7A0C" w:rsidRDefault="009C7A0C">
            <w:pPr>
              <w:jc w:val="center"/>
            </w:pPr>
          </w:p>
        </w:tc>
        <w:tc>
          <w:tcPr>
            <w:tcW w:w="1426" w:type="dxa"/>
            <w:tcBorders>
              <w:top w:val="single" w:sz="4" w:space="0" w:color="000000"/>
              <w:left w:val="single" w:sz="4" w:space="0" w:color="000000"/>
              <w:bottom w:val="single" w:sz="4" w:space="0" w:color="000000"/>
              <w:right w:val="single" w:sz="4" w:space="0" w:color="000000"/>
            </w:tcBorders>
          </w:tcPr>
          <w:p w14:paraId="579977E1" w14:textId="77777777" w:rsidR="009C7A0C" w:rsidRDefault="009C7A0C">
            <w:pPr>
              <w:jc w:val="center"/>
            </w:pPr>
          </w:p>
        </w:tc>
      </w:tr>
      <w:tr w:rsidR="009C7A0C" w14:paraId="5FE2874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412C841A" w14:textId="77777777" w:rsidR="009C7A0C" w:rsidRDefault="009C7A0C">
            <w:pPr>
              <w:jc w:val="center"/>
            </w:pPr>
            <w:r>
              <w:rPr>
                <w:sz w:val="22"/>
                <w:szCs w:val="22"/>
              </w:rPr>
              <w:t>5.</w:t>
            </w:r>
          </w:p>
        </w:tc>
        <w:tc>
          <w:tcPr>
            <w:tcW w:w="4400" w:type="dxa"/>
            <w:tcBorders>
              <w:top w:val="single" w:sz="4" w:space="0" w:color="000000"/>
              <w:left w:val="single" w:sz="4" w:space="0" w:color="000000"/>
              <w:bottom w:val="single" w:sz="4" w:space="0" w:color="000000"/>
              <w:right w:val="single" w:sz="4" w:space="0" w:color="000000"/>
            </w:tcBorders>
            <w:hideMark/>
          </w:tcPr>
          <w:p w14:paraId="63D4BA67" w14:textId="77777777" w:rsidR="009C7A0C" w:rsidRDefault="009C7A0C">
            <w:pPr>
              <w:jc w:val="both"/>
            </w:pPr>
            <w:r>
              <w:rPr>
                <w:sz w:val="22"/>
                <w:szCs w:val="22"/>
              </w:rPr>
              <w:t xml:space="preserve">Spausdiniai  ir vadovėliai </w:t>
            </w:r>
          </w:p>
        </w:tc>
        <w:tc>
          <w:tcPr>
            <w:tcW w:w="1971" w:type="dxa"/>
            <w:tcBorders>
              <w:top w:val="single" w:sz="4" w:space="0" w:color="000000"/>
              <w:left w:val="single" w:sz="4" w:space="0" w:color="000000"/>
              <w:bottom w:val="single" w:sz="4" w:space="0" w:color="000000"/>
              <w:right w:val="single" w:sz="4" w:space="0" w:color="000000"/>
            </w:tcBorders>
            <w:hideMark/>
          </w:tcPr>
          <w:p w14:paraId="72FFDCE7" w14:textId="77777777" w:rsidR="009C7A0C" w:rsidRDefault="009C7A0C">
            <w:pPr>
              <w:jc w:val="center"/>
            </w:pPr>
            <w:r>
              <w:rPr>
                <w:sz w:val="22"/>
                <w:szCs w:val="22"/>
              </w:rPr>
              <w:t>1036,00</w:t>
            </w:r>
          </w:p>
        </w:tc>
        <w:tc>
          <w:tcPr>
            <w:tcW w:w="1426" w:type="dxa"/>
            <w:tcBorders>
              <w:top w:val="single" w:sz="4" w:space="0" w:color="000000"/>
              <w:left w:val="single" w:sz="4" w:space="0" w:color="000000"/>
              <w:bottom w:val="single" w:sz="4" w:space="0" w:color="000000"/>
              <w:right w:val="single" w:sz="4" w:space="0" w:color="000000"/>
            </w:tcBorders>
            <w:hideMark/>
          </w:tcPr>
          <w:p w14:paraId="5CCA81CD" w14:textId="77777777" w:rsidR="009C7A0C" w:rsidRDefault="009C7A0C">
            <w:pPr>
              <w:jc w:val="center"/>
            </w:pPr>
            <w:r>
              <w:rPr>
                <w:sz w:val="22"/>
                <w:szCs w:val="22"/>
              </w:rPr>
              <w:t>1035,15</w:t>
            </w:r>
          </w:p>
        </w:tc>
      </w:tr>
      <w:tr w:rsidR="009C7A0C" w14:paraId="63EF6420"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06CF85A" w14:textId="77777777" w:rsidR="009C7A0C" w:rsidRDefault="009C7A0C">
            <w:pPr>
              <w:jc w:val="center"/>
            </w:pPr>
            <w:r>
              <w:rPr>
                <w:sz w:val="22"/>
                <w:szCs w:val="22"/>
              </w:rPr>
              <w:t>6.</w:t>
            </w:r>
          </w:p>
        </w:tc>
        <w:tc>
          <w:tcPr>
            <w:tcW w:w="4400" w:type="dxa"/>
            <w:tcBorders>
              <w:top w:val="single" w:sz="4" w:space="0" w:color="000000"/>
              <w:left w:val="single" w:sz="4" w:space="0" w:color="000000"/>
              <w:bottom w:val="single" w:sz="4" w:space="0" w:color="000000"/>
              <w:right w:val="single" w:sz="4" w:space="0" w:color="000000"/>
            </w:tcBorders>
            <w:hideMark/>
          </w:tcPr>
          <w:p w14:paraId="3F805FB3" w14:textId="77777777" w:rsidR="009C7A0C" w:rsidRDefault="009C7A0C">
            <w:pPr>
              <w:jc w:val="both"/>
            </w:pPr>
            <w:r>
              <w:rPr>
                <w:sz w:val="22"/>
                <w:szCs w:val="22"/>
              </w:rPr>
              <w:t>Kitos prekės (ugdymo priemonės)</w:t>
            </w:r>
          </w:p>
        </w:tc>
        <w:tc>
          <w:tcPr>
            <w:tcW w:w="1971" w:type="dxa"/>
            <w:tcBorders>
              <w:top w:val="single" w:sz="4" w:space="0" w:color="000000"/>
              <w:left w:val="single" w:sz="4" w:space="0" w:color="000000"/>
              <w:bottom w:val="single" w:sz="4" w:space="0" w:color="000000"/>
              <w:right w:val="single" w:sz="4" w:space="0" w:color="000000"/>
            </w:tcBorders>
            <w:hideMark/>
          </w:tcPr>
          <w:p w14:paraId="3AE4290C" w14:textId="77777777" w:rsidR="009C7A0C" w:rsidRDefault="009C7A0C">
            <w:pPr>
              <w:jc w:val="center"/>
            </w:pPr>
            <w:r>
              <w:rPr>
                <w:sz w:val="22"/>
                <w:szCs w:val="22"/>
              </w:rPr>
              <w:t>5639,00</w:t>
            </w:r>
          </w:p>
        </w:tc>
        <w:tc>
          <w:tcPr>
            <w:tcW w:w="1426" w:type="dxa"/>
            <w:tcBorders>
              <w:top w:val="single" w:sz="4" w:space="0" w:color="000000"/>
              <w:left w:val="single" w:sz="4" w:space="0" w:color="000000"/>
              <w:bottom w:val="single" w:sz="4" w:space="0" w:color="000000"/>
              <w:right w:val="single" w:sz="4" w:space="0" w:color="000000"/>
            </w:tcBorders>
            <w:hideMark/>
          </w:tcPr>
          <w:p w14:paraId="5E079516" w14:textId="77777777" w:rsidR="009C7A0C" w:rsidRDefault="009C7A0C">
            <w:pPr>
              <w:jc w:val="center"/>
            </w:pPr>
            <w:r>
              <w:rPr>
                <w:sz w:val="22"/>
                <w:szCs w:val="22"/>
              </w:rPr>
              <w:t>5637,08</w:t>
            </w:r>
          </w:p>
        </w:tc>
      </w:tr>
      <w:tr w:rsidR="009C7A0C" w14:paraId="67DB249D"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1E1187B" w14:textId="77777777" w:rsidR="009C7A0C" w:rsidRDefault="009C7A0C">
            <w:pPr>
              <w:jc w:val="center"/>
            </w:pPr>
            <w:r>
              <w:rPr>
                <w:sz w:val="22"/>
                <w:szCs w:val="22"/>
              </w:rPr>
              <w:t>7.</w:t>
            </w:r>
          </w:p>
        </w:tc>
        <w:tc>
          <w:tcPr>
            <w:tcW w:w="4400" w:type="dxa"/>
            <w:tcBorders>
              <w:top w:val="single" w:sz="4" w:space="0" w:color="000000"/>
              <w:left w:val="single" w:sz="4" w:space="0" w:color="000000"/>
              <w:bottom w:val="single" w:sz="4" w:space="0" w:color="000000"/>
              <w:right w:val="single" w:sz="4" w:space="0" w:color="000000"/>
            </w:tcBorders>
            <w:hideMark/>
          </w:tcPr>
          <w:p w14:paraId="6375265C" w14:textId="77777777" w:rsidR="009C7A0C" w:rsidRDefault="009C7A0C">
            <w:pPr>
              <w:jc w:val="both"/>
            </w:pPr>
            <w:r>
              <w:rPr>
                <w:sz w:val="22"/>
                <w:szCs w:val="22"/>
              </w:rPr>
              <w:t>Mokytojų kvalifikacijos kėlimas</w:t>
            </w:r>
          </w:p>
        </w:tc>
        <w:tc>
          <w:tcPr>
            <w:tcW w:w="1971" w:type="dxa"/>
            <w:tcBorders>
              <w:top w:val="single" w:sz="4" w:space="0" w:color="000000"/>
              <w:left w:val="single" w:sz="4" w:space="0" w:color="000000"/>
              <w:bottom w:val="single" w:sz="4" w:space="0" w:color="000000"/>
              <w:right w:val="single" w:sz="4" w:space="0" w:color="000000"/>
            </w:tcBorders>
            <w:hideMark/>
          </w:tcPr>
          <w:p w14:paraId="204D850B" w14:textId="77777777" w:rsidR="009C7A0C" w:rsidRDefault="009C7A0C">
            <w:pPr>
              <w:jc w:val="center"/>
            </w:pPr>
            <w:r>
              <w:rPr>
                <w:sz w:val="22"/>
                <w:szCs w:val="22"/>
              </w:rPr>
              <w:t>758,00</w:t>
            </w:r>
          </w:p>
        </w:tc>
        <w:tc>
          <w:tcPr>
            <w:tcW w:w="1426" w:type="dxa"/>
            <w:tcBorders>
              <w:top w:val="single" w:sz="4" w:space="0" w:color="000000"/>
              <w:left w:val="single" w:sz="4" w:space="0" w:color="000000"/>
              <w:bottom w:val="single" w:sz="4" w:space="0" w:color="000000"/>
              <w:right w:val="single" w:sz="4" w:space="0" w:color="000000"/>
            </w:tcBorders>
            <w:hideMark/>
          </w:tcPr>
          <w:p w14:paraId="58F5C6DE" w14:textId="77777777" w:rsidR="009C7A0C" w:rsidRDefault="009C7A0C">
            <w:pPr>
              <w:jc w:val="center"/>
            </w:pPr>
            <w:r>
              <w:rPr>
                <w:sz w:val="22"/>
                <w:szCs w:val="22"/>
              </w:rPr>
              <w:t>757,35</w:t>
            </w:r>
          </w:p>
        </w:tc>
      </w:tr>
      <w:tr w:rsidR="009C7A0C" w14:paraId="2AE8789A"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5D187F70" w14:textId="77777777" w:rsidR="009C7A0C" w:rsidRDefault="009C7A0C">
            <w:pPr>
              <w:jc w:val="center"/>
            </w:pPr>
            <w:r>
              <w:rPr>
                <w:sz w:val="22"/>
                <w:szCs w:val="22"/>
              </w:rPr>
              <w:t>8.</w:t>
            </w:r>
          </w:p>
        </w:tc>
        <w:tc>
          <w:tcPr>
            <w:tcW w:w="4400" w:type="dxa"/>
            <w:tcBorders>
              <w:top w:val="single" w:sz="4" w:space="0" w:color="000000"/>
              <w:left w:val="single" w:sz="4" w:space="0" w:color="000000"/>
              <w:bottom w:val="single" w:sz="4" w:space="0" w:color="000000"/>
              <w:right w:val="single" w:sz="4" w:space="0" w:color="000000"/>
            </w:tcBorders>
            <w:hideMark/>
          </w:tcPr>
          <w:p w14:paraId="0FDDD4D1" w14:textId="77777777" w:rsidR="009C7A0C" w:rsidRDefault="009C7A0C">
            <w:r>
              <w:rPr>
                <w:sz w:val="22"/>
                <w:szCs w:val="22"/>
              </w:rPr>
              <w:t>Kitos paslaugos (mokinių kultūrinė – pažintinė veikla)</w:t>
            </w:r>
          </w:p>
        </w:tc>
        <w:tc>
          <w:tcPr>
            <w:tcW w:w="1971" w:type="dxa"/>
            <w:tcBorders>
              <w:top w:val="single" w:sz="4" w:space="0" w:color="000000"/>
              <w:left w:val="single" w:sz="4" w:space="0" w:color="000000"/>
              <w:bottom w:val="single" w:sz="4" w:space="0" w:color="000000"/>
              <w:right w:val="single" w:sz="4" w:space="0" w:color="000000"/>
            </w:tcBorders>
            <w:hideMark/>
          </w:tcPr>
          <w:p w14:paraId="4C3A0355" w14:textId="77777777" w:rsidR="009C7A0C" w:rsidRDefault="009C7A0C">
            <w:pPr>
              <w:jc w:val="center"/>
            </w:pPr>
            <w:r>
              <w:rPr>
                <w:sz w:val="22"/>
                <w:szCs w:val="22"/>
              </w:rPr>
              <w:t>191,00</w:t>
            </w:r>
          </w:p>
        </w:tc>
        <w:tc>
          <w:tcPr>
            <w:tcW w:w="1426" w:type="dxa"/>
            <w:tcBorders>
              <w:top w:val="single" w:sz="4" w:space="0" w:color="000000"/>
              <w:left w:val="single" w:sz="4" w:space="0" w:color="000000"/>
              <w:bottom w:val="single" w:sz="4" w:space="0" w:color="000000"/>
              <w:right w:val="single" w:sz="4" w:space="0" w:color="000000"/>
            </w:tcBorders>
            <w:hideMark/>
          </w:tcPr>
          <w:p w14:paraId="689EB090" w14:textId="77777777" w:rsidR="009C7A0C" w:rsidRDefault="009C7A0C">
            <w:pPr>
              <w:jc w:val="center"/>
            </w:pPr>
            <w:r>
              <w:rPr>
                <w:sz w:val="22"/>
                <w:szCs w:val="22"/>
              </w:rPr>
              <w:t>190,72</w:t>
            </w:r>
          </w:p>
        </w:tc>
      </w:tr>
    </w:tbl>
    <w:p w14:paraId="33678230" w14:textId="77777777" w:rsidR="009C7A0C" w:rsidRDefault="009C7A0C" w:rsidP="009C7A0C">
      <w:pPr>
        <w:jc w:val="both"/>
        <w:rPr>
          <w:b/>
          <w:sz w:val="22"/>
          <w:szCs w:val="22"/>
        </w:rPr>
      </w:pPr>
    </w:p>
    <w:p w14:paraId="24FA47E7" w14:textId="77777777" w:rsidR="009C7A0C" w:rsidRDefault="009C7A0C" w:rsidP="009C7A0C">
      <w:pPr>
        <w:jc w:val="both"/>
        <w:rPr>
          <w:b/>
          <w:sz w:val="22"/>
          <w:szCs w:val="22"/>
        </w:rPr>
      </w:pPr>
      <w:r>
        <w:rPr>
          <w:b/>
          <w:sz w:val="22"/>
          <w:szCs w:val="22"/>
        </w:rPr>
        <w:t>Savivaldybės lėšos</w:t>
      </w:r>
    </w:p>
    <w:p w14:paraId="30A521F1" w14:textId="77777777" w:rsidR="009C7A0C" w:rsidRDefault="009C7A0C" w:rsidP="009C7A0C">
      <w:pPr>
        <w:jc w:val="both"/>
        <w:rPr>
          <w:b/>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4400"/>
        <w:gridCol w:w="1971"/>
        <w:gridCol w:w="1426"/>
      </w:tblGrid>
      <w:tr w:rsidR="009C7A0C" w14:paraId="400A3D52"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4A13D6CB" w14:textId="77777777" w:rsidR="009C7A0C" w:rsidRDefault="009C7A0C">
            <w:pPr>
              <w:jc w:val="both"/>
            </w:pPr>
            <w:r>
              <w:rPr>
                <w:sz w:val="22"/>
                <w:szCs w:val="22"/>
              </w:rPr>
              <w:t>Nr.</w:t>
            </w:r>
          </w:p>
        </w:tc>
        <w:tc>
          <w:tcPr>
            <w:tcW w:w="4400" w:type="dxa"/>
            <w:tcBorders>
              <w:top w:val="single" w:sz="4" w:space="0" w:color="000000"/>
              <w:left w:val="single" w:sz="4" w:space="0" w:color="000000"/>
              <w:bottom w:val="single" w:sz="4" w:space="0" w:color="000000"/>
              <w:right w:val="single" w:sz="4" w:space="0" w:color="000000"/>
            </w:tcBorders>
            <w:hideMark/>
          </w:tcPr>
          <w:p w14:paraId="76240515" w14:textId="77777777" w:rsidR="009C7A0C" w:rsidRDefault="009C7A0C">
            <w:pPr>
              <w:jc w:val="both"/>
            </w:pPr>
            <w:r>
              <w:rPr>
                <w:sz w:val="22"/>
                <w:szCs w:val="22"/>
              </w:rPr>
              <w:t>Išlaidos</w:t>
            </w:r>
          </w:p>
        </w:tc>
        <w:tc>
          <w:tcPr>
            <w:tcW w:w="1971" w:type="dxa"/>
            <w:tcBorders>
              <w:top w:val="single" w:sz="4" w:space="0" w:color="000000"/>
              <w:left w:val="single" w:sz="4" w:space="0" w:color="000000"/>
              <w:bottom w:val="single" w:sz="4" w:space="0" w:color="000000"/>
              <w:right w:val="single" w:sz="4" w:space="0" w:color="000000"/>
            </w:tcBorders>
            <w:hideMark/>
          </w:tcPr>
          <w:p w14:paraId="5EE3E093" w14:textId="77777777" w:rsidR="009C7A0C" w:rsidRDefault="009C7A0C">
            <w:pPr>
              <w:jc w:val="center"/>
            </w:pPr>
            <w:r>
              <w:rPr>
                <w:sz w:val="22"/>
                <w:szCs w:val="22"/>
              </w:rPr>
              <w:t>2015 m. planas</w:t>
            </w:r>
          </w:p>
          <w:p w14:paraId="672B619C" w14:textId="77777777" w:rsidR="009C7A0C" w:rsidRDefault="009C7A0C">
            <w:pPr>
              <w:jc w:val="center"/>
            </w:pPr>
            <w:r>
              <w:rPr>
                <w:sz w:val="22"/>
                <w:szCs w:val="22"/>
              </w:rPr>
              <w:t>(eurais)</w:t>
            </w:r>
          </w:p>
        </w:tc>
        <w:tc>
          <w:tcPr>
            <w:tcW w:w="1426" w:type="dxa"/>
            <w:tcBorders>
              <w:top w:val="single" w:sz="4" w:space="0" w:color="000000"/>
              <w:left w:val="single" w:sz="4" w:space="0" w:color="000000"/>
              <w:bottom w:val="single" w:sz="4" w:space="0" w:color="000000"/>
              <w:right w:val="single" w:sz="4" w:space="0" w:color="000000"/>
            </w:tcBorders>
            <w:hideMark/>
          </w:tcPr>
          <w:p w14:paraId="064C8155" w14:textId="77777777" w:rsidR="009C7A0C" w:rsidRDefault="009C7A0C">
            <w:pPr>
              <w:jc w:val="center"/>
            </w:pPr>
            <w:r>
              <w:rPr>
                <w:sz w:val="22"/>
                <w:szCs w:val="22"/>
              </w:rPr>
              <w:t>Faktinės išlaidos (eurais)</w:t>
            </w:r>
          </w:p>
        </w:tc>
      </w:tr>
      <w:tr w:rsidR="009C7A0C" w14:paraId="61127845"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63DF4968" w14:textId="77777777" w:rsidR="009C7A0C" w:rsidRDefault="009C7A0C">
            <w:pPr>
              <w:jc w:val="center"/>
            </w:pPr>
            <w:r>
              <w:rPr>
                <w:sz w:val="22"/>
                <w:szCs w:val="22"/>
              </w:rPr>
              <w:t>1.</w:t>
            </w:r>
          </w:p>
        </w:tc>
        <w:tc>
          <w:tcPr>
            <w:tcW w:w="4400" w:type="dxa"/>
            <w:tcBorders>
              <w:top w:val="single" w:sz="4" w:space="0" w:color="000000"/>
              <w:left w:val="single" w:sz="4" w:space="0" w:color="000000"/>
              <w:bottom w:val="single" w:sz="4" w:space="0" w:color="000000"/>
              <w:right w:val="single" w:sz="4" w:space="0" w:color="000000"/>
            </w:tcBorders>
            <w:hideMark/>
          </w:tcPr>
          <w:p w14:paraId="080FF3BA" w14:textId="77777777" w:rsidR="009C7A0C" w:rsidRDefault="009C7A0C">
            <w:pPr>
              <w:jc w:val="both"/>
            </w:pPr>
            <w:r>
              <w:rPr>
                <w:sz w:val="22"/>
                <w:szCs w:val="22"/>
              </w:rPr>
              <w:t>Darbo užmokestis</w:t>
            </w:r>
          </w:p>
        </w:tc>
        <w:tc>
          <w:tcPr>
            <w:tcW w:w="1971" w:type="dxa"/>
            <w:tcBorders>
              <w:top w:val="single" w:sz="4" w:space="0" w:color="000000"/>
              <w:left w:val="single" w:sz="4" w:space="0" w:color="000000"/>
              <w:bottom w:val="single" w:sz="4" w:space="0" w:color="000000"/>
              <w:right w:val="single" w:sz="4" w:space="0" w:color="000000"/>
            </w:tcBorders>
            <w:hideMark/>
          </w:tcPr>
          <w:p w14:paraId="6705CAFC" w14:textId="77777777" w:rsidR="009C7A0C" w:rsidRDefault="009C7A0C">
            <w:pPr>
              <w:jc w:val="center"/>
              <w:rPr>
                <w:lang w:val="pl-PL"/>
              </w:rPr>
            </w:pPr>
            <w:r>
              <w:rPr>
                <w:sz w:val="22"/>
                <w:szCs w:val="22"/>
              </w:rPr>
              <w:t>59667,00</w:t>
            </w:r>
          </w:p>
        </w:tc>
        <w:tc>
          <w:tcPr>
            <w:tcW w:w="1426" w:type="dxa"/>
            <w:tcBorders>
              <w:top w:val="single" w:sz="4" w:space="0" w:color="000000"/>
              <w:left w:val="single" w:sz="4" w:space="0" w:color="000000"/>
              <w:bottom w:val="single" w:sz="4" w:space="0" w:color="000000"/>
              <w:right w:val="single" w:sz="4" w:space="0" w:color="000000"/>
            </w:tcBorders>
            <w:hideMark/>
          </w:tcPr>
          <w:p w14:paraId="64490A06" w14:textId="77777777" w:rsidR="009C7A0C" w:rsidRDefault="009C7A0C">
            <w:pPr>
              <w:pStyle w:val="HTMLiankstoformatuotas"/>
              <w:jc w:val="center"/>
              <w:rPr>
                <w:rFonts w:ascii="Times New Roman" w:hAnsi="Times New Roman"/>
                <w:sz w:val="22"/>
                <w:szCs w:val="22"/>
              </w:rPr>
            </w:pPr>
            <w:r>
              <w:rPr>
                <w:rFonts w:ascii="Times New Roman" w:hAnsi="Times New Roman"/>
                <w:sz w:val="22"/>
                <w:szCs w:val="22"/>
              </w:rPr>
              <w:t>59666,49</w:t>
            </w:r>
          </w:p>
        </w:tc>
      </w:tr>
      <w:tr w:rsidR="009C7A0C" w14:paraId="1E65FED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C9CE515" w14:textId="77777777" w:rsidR="009C7A0C" w:rsidRDefault="009C7A0C">
            <w:pPr>
              <w:jc w:val="center"/>
            </w:pPr>
            <w:r>
              <w:rPr>
                <w:sz w:val="22"/>
                <w:szCs w:val="22"/>
              </w:rPr>
              <w:t>2.</w:t>
            </w:r>
          </w:p>
        </w:tc>
        <w:tc>
          <w:tcPr>
            <w:tcW w:w="4400" w:type="dxa"/>
            <w:tcBorders>
              <w:top w:val="single" w:sz="4" w:space="0" w:color="000000"/>
              <w:left w:val="single" w:sz="4" w:space="0" w:color="000000"/>
              <w:bottom w:val="single" w:sz="4" w:space="0" w:color="000000"/>
              <w:right w:val="single" w:sz="4" w:space="0" w:color="000000"/>
            </w:tcBorders>
            <w:hideMark/>
          </w:tcPr>
          <w:p w14:paraId="4A0D0D54" w14:textId="77777777" w:rsidR="009C7A0C" w:rsidRDefault="009C7A0C">
            <w:pPr>
              <w:jc w:val="both"/>
            </w:pPr>
            <w:r>
              <w:rPr>
                <w:sz w:val="22"/>
                <w:szCs w:val="22"/>
              </w:rPr>
              <w:t>Soc. draudimo įmokos</w:t>
            </w:r>
          </w:p>
        </w:tc>
        <w:tc>
          <w:tcPr>
            <w:tcW w:w="1971" w:type="dxa"/>
            <w:tcBorders>
              <w:top w:val="single" w:sz="4" w:space="0" w:color="000000"/>
              <w:left w:val="single" w:sz="4" w:space="0" w:color="000000"/>
              <w:bottom w:val="single" w:sz="4" w:space="0" w:color="000000"/>
              <w:right w:val="single" w:sz="4" w:space="0" w:color="000000"/>
            </w:tcBorders>
            <w:hideMark/>
          </w:tcPr>
          <w:p w14:paraId="71C519EB" w14:textId="77777777" w:rsidR="009C7A0C" w:rsidRDefault="009C7A0C">
            <w:pPr>
              <w:jc w:val="center"/>
            </w:pPr>
            <w:r>
              <w:rPr>
                <w:sz w:val="22"/>
                <w:szCs w:val="22"/>
              </w:rPr>
              <w:t>18455,00</w:t>
            </w:r>
          </w:p>
        </w:tc>
        <w:tc>
          <w:tcPr>
            <w:tcW w:w="1426" w:type="dxa"/>
            <w:tcBorders>
              <w:top w:val="single" w:sz="4" w:space="0" w:color="000000"/>
              <w:left w:val="single" w:sz="4" w:space="0" w:color="000000"/>
              <w:bottom w:val="single" w:sz="4" w:space="0" w:color="000000"/>
              <w:right w:val="single" w:sz="4" w:space="0" w:color="000000"/>
            </w:tcBorders>
            <w:hideMark/>
          </w:tcPr>
          <w:p w14:paraId="3180345F" w14:textId="77777777" w:rsidR="009C7A0C" w:rsidRDefault="009C7A0C">
            <w:pPr>
              <w:jc w:val="center"/>
            </w:pPr>
            <w:r>
              <w:rPr>
                <w:sz w:val="22"/>
                <w:szCs w:val="22"/>
              </w:rPr>
              <w:t>18178,63</w:t>
            </w:r>
          </w:p>
        </w:tc>
      </w:tr>
      <w:tr w:rsidR="009C7A0C" w14:paraId="60C280C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49EE989B" w14:textId="77777777" w:rsidR="009C7A0C" w:rsidRDefault="009C7A0C">
            <w:pPr>
              <w:jc w:val="center"/>
            </w:pPr>
            <w:r>
              <w:rPr>
                <w:sz w:val="22"/>
                <w:szCs w:val="22"/>
              </w:rPr>
              <w:t>3.</w:t>
            </w:r>
          </w:p>
        </w:tc>
        <w:tc>
          <w:tcPr>
            <w:tcW w:w="4400" w:type="dxa"/>
            <w:tcBorders>
              <w:top w:val="single" w:sz="4" w:space="0" w:color="000000"/>
              <w:left w:val="single" w:sz="4" w:space="0" w:color="000000"/>
              <w:bottom w:val="single" w:sz="4" w:space="0" w:color="000000"/>
              <w:right w:val="single" w:sz="4" w:space="0" w:color="000000"/>
            </w:tcBorders>
            <w:hideMark/>
          </w:tcPr>
          <w:p w14:paraId="616160FA" w14:textId="77777777" w:rsidR="009C7A0C" w:rsidRDefault="009C7A0C">
            <w:pPr>
              <w:jc w:val="both"/>
            </w:pPr>
            <w:r>
              <w:rPr>
                <w:sz w:val="22"/>
                <w:szCs w:val="22"/>
              </w:rPr>
              <w:t xml:space="preserve">Komunalinės paslaugos </w:t>
            </w:r>
          </w:p>
        </w:tc>
        <w:tc>
          <w:tcPr>
            <w:tcW w:w="1971" w:type="dxa"/>
            <w:tcBorders>
              <w:top w:val="single" w:sz="4" w:space="0" w:color="000000"/>
              <w:left w:val="single" w:sz="4" w:space="0" w:color="000000"/>
              <w:bottom w:val="single" w:sz="4" w:space="0" w:color="000000"/>
              <w:right w:val="single" w:sz="4" w:space="0" w:color="000000"/>
            </w:tcBorders>
            <w:hideMark/>
          </w:tcPr>
          <w:p w14:paraId="6FD23B85" w14:textId="77777777" w:rsidR="009C7A0C" w:rsidRDefault="009C7A0C">
            <w:pPr>
              <w:jc w:val="center"/>
            </w:pPr>
            <w:r>
              <w:rPr>
                <w:sz w:val="22"/>
                <w:szCs w:val="22"/>
              </w:rPr>
              <w:t>22106,00</w:t>
            </w:r>
          </w:p>
        </w:tc>
        <w:tc>
          <w:tcPr>
            <w:tcW w:w="1426" w:type="dxa"/>
            <w:tcBorders>
              <w:top w:val="single" w:sz="4" w:space="0" w:color="000000"/>
              <w:left w:val="single" w:sz="4" w:space="0" w:color="000000"/>
              <w:bottom w:val="single" w:sz="4" w:space="0" w:color="000000"/>
              <w:right w:val="single" w:sz="4" w:space="0" w:color="000000"/>
            </w:tcBorders>
            <w:hideMark/>
          </w:tcPr>
          <w:p w14:paraId="6F426250" w14:textId="77777777" w:rsidR="009C7A0C" w:rsidRDefault="009C7A0C">
            <w:pPr>
              <w:jc w:val="center"/>
            </w:pPr>
            <w:r>
              <w:rPr>
                <w:sz w:val="22"/>
                <w:szCs w:val="22"/>
              </w:rPr>
              <w:t>22048,34</w:t>
            </w:r>
          </w:p>
        </w:tc>
      </w:tr>
      <w:tr w:rsidR="009C7A0C" w14:paraId="1B9D3E45"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20D38440" w14:textId="77777777" w:rsidR="009C7A0C" w:rsidRDefault="009C7A0C">
            <w:pPr>
              <w:jc w:val="center"/>
            </w:pPr>
            <w:r>
              <w:rPr>
                <w:sz w:val="22"/>
                <w:szCs w:val="22"/>
              </w:rPr>
              <w:t>4.</w:t>
            </w:r>
          </w:p>
        </w:tc>
        <w:tc>
          <w:tcPr>
            <w:tcW w:w="4400" w:type="dxa"/>
            <w:tcBorders>
              <w:top w:val="single" w:sz="4" w:space="0" w:color="000000"/>
              <w:left w:val="single" w:sz="4" w:space="0" w:color="000000"/>
              <w:bottom w:val="single" w:sz="4" w:space="0" w:color="000000"/>
              <w:right w:val="single" w:sz="4" w:space="0" w:color="000000"/>
            </w:tcBorders>
            <w:hideMark/>
          </w:tcPr>
          <w:p w14:paraId="6D854DEF" w14:textId="77777777" w:rsidR="009C7A0C" w:rsidRDefault="009C7A0C">
            <w:pPr>
              <w:jc w:val="both"/>
            </w:pPr>
            <w:r>
              <w:rPr>
                <w:sz w:val="22"/>
                <w:szCs w:val="22"/>
              </w:rPr>
              <w:t xml:space="preserve">Ryšio paslaugos </w:t>
            </w:r>
          </w:p>
        </w:tc>
        <w:tc>
          <w:tcPr>
            <w:tcW w:w="1971" w:type="dxa"/>
            <w:tcBorders>
              <w:top w:val="single" w:sz="4" w:space="0" w:color="000000"/>
              <w:left w:val="single" w:sz="4" w:space="0" w:color="000000"/>
              <w:bottom w:val="single" w:sz="4" w:space="0" w:color="000000"/>
              <w:right w:val="single" w:sz="4" w:space="0" w:color="000000"/>
            </w:tcBorders>
            <w:hideMark/>
          </w:tcPr>
          <w:p w14:paraId="2E0BBCFE" w14:textId="77777777" w:rsidR="009C7A0C" w:rsidRDefault="009C7A0C">
            <w:pPr>
              <w:jc w:val="center"/>
            </w:pPr>
            <w:r>
              <w:rPr>
                <w:sz w:val="22"/>
                <w:szCs w:val="22"/>
              </w:rPr>
              <w:t>217,00</w:t>
            </w:r>
          </w:p>
        </w:tc>
        <w:tc>
          <w:tcPr>
            <w:tcW w:w="1426" w:type="dxa"/>
            <w:tcBorders>
              <w:top w:val="single" w:sz="4" w:space="0" w:color="000000"/>
              <w:left w:val="single" w:sz="4" w:space="0" w:color="000000"/>
              <w:bottom w:val="single" w:sz="4" w:space="0" w:color="000000"/>
              <w:right w:val="single" w:sz="4" w:space="0" w:color="000000"/>
            </w:tcBorders>
            <w:hideMark/>
          </w:tcPr>
          <w:p w14:paraId="135E16CC" w14:textId="77777777" w:rsidR="009C7A0C" w:rsidRDefault="009C7A0C">
            <w:pPr>
              <w:jc w:val="center"/>
            </w:pPr>
            <w:r>
              <w:rPr>
                <w:sz w:val="22"/>
                <w:szCs w:val="22"/>
              </w:rPr>
              <w:t>215,69</w:t>
            </w:r>
          </w:p>
        </w:tc>
      </w:tr>
      <w:tr w:rsidR="009C7A0C" w14:paraId="39B9F44C"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7A6A8C58" w14:textId="77777777" w:rsidR="009C7A0C" w:rsidRDefault="009C7A0C">
            <w:pPr>
              <w:jc w:val="center"/>
            </w:pPr>
            <w:r>
              <w:rPr>
                <w:sz w:val="22"/>
                <w:szCs w:val="22"/>
              </w:rPr>
              <w:t>5.</w:t>
            </w:r>
          </w:p>
        </w:tc>
        <w:tc>
          <w:tcPr>
            <w:tcW w:w="4400" w:type="dxa"/>
            <w:tcBorders>
              <w:top w:val="single" w:sz="4" w:space="0" w:color="000000"/>
              <w:left w:val="single" w:sz="4" w:space="0" w:color="000000"/>
              <w:bottom w:val="single" w:sz="4" w:space="0" w:color="000000"/>
              <w:right w:val="single" w:sz="4" w:space="0" w:color="000000"/>
            </w:tcBorders>
            <w:hideMark/>
          </w:tcPr>
          <w:p w14:paraId="6496FD69" w14:textId="77777777" w:rsidR="009C7A0C" w:rsidRDefault="009C7A0C">
            <w:pPr>
              <w:jc w:val="both"/>
            </w:pPr>
            <w:r>
              <w:rPr>
                <w:sz w:val="22"/>
                <w:szCs w:val="22"/>
              </w:rPr>
              <w:t>Transporto išlaikymas</w:t>
            </w:r>
          </w:p>
        </w:tc>
        <w:tc>
          <w:tcPr>
            <w:tcW w:w="1971" w:type="dxa"/>
            <w:tcBorders>
              <w:top w:val="single" w:sz="4" w:space="0" w:color="000000"/>
              <w:left w:val="single" w:sz="4" w:space="0" w:color="000000"/>
              <w:bottom w:val="single" w:sz="4" w:space="0" w:color="000000"/>
              <w:right w:val="single" w:sz="4" w:space="0" w:color="000000"/>
            </w:tcBorders>
            <w:hideMark/>
          </w:tcPr>
          <w:p w14:paraId="0F847F49" w14:textId="77777777" w:rsidR="009C7A0C" w:rsidRDefault="009C7A0C">
            <w:pPr>
              <w:jc w:val="center"/>
            </w:pPr>
            <w:r>
              <w:rPr>
                <w:sz w:val="22"/>
                <w:szCs w:val="22"/>
              </w:rPr>
              <w:t>6958,00</w:t>
            </w:r>
          </w:p>
        </w:tc>
        <w:tc>
          <w:tcPr>
            <w:tcW w:w="1426" w:type="dxa"/>
            <w:tcBorders>
              <w:top w:val="single" w:sz="4" w:space="0" w:color="000000"/>
              <w:left w:val="single" w:sz="4" w:space="0" w:color="000000"/>
              <w:bottom w:val="single" w:sz="4" w:space="0" w:color="000000"/>
              <w:right w:val="single" w:sz="4" w:space="0" w:color="000000"/>
            </w:tcBorders>
            <w:hideMark/>
          </w:tcPr>
          <w:p w14:paraId="6913DAB3" w14:textId="77777777" w:rsidR="009C7A0C" w:rsidRDefault="009C7A0C">
            <w:pPr>
              <w:jc w:val="center"/>
            </w:pPr>
            <w:r>
              <w:rPr>
                <w:sz w:val="22"/>
                <w:szCs w:val="22"/>
              </w:rPr>
              <w:t>6957,32</w:t>
            </w:r>
          </w:p>
        </w:tc>
      </w:tr>
      <w:tr w:rsidR="009C7A0C" w14:paraId="093D0FD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2DDDD756" w14:textId="77777777" w:rsidR="009C7A0C" w:rsidRDefault="009C7A0C">
            <w:pPr>
              <w:jc w:val="center"/>
            </w:pPr>
            <w:r>
              <w:rPr>
                <w:sz w:val="22"/>
                <w:szCs w:val="22"/>
              </w:rPr>
              <w:t>6.</w:t>
            </w:r>
          </w:p>
        </w:tc>
        <w:tc>
          <w:tcPr>
            <w:tcW w:w="4400" w:type="dxa"/>
            <w:tcBorders>
              <w:top w:val="single" w:sz="4" w:space="0" w:color="000000"/>
              <w:left w:val="single" w:sz="4" w:space="0" w:color="000000"/>
              <w:bottom w:val="single" w:sz="4" w:space="0" w:color="000000"/>
              <w:right w:val="single" w:sz="4" w:space="0" w:color="000000"/>
            </w:tcBorders>
            <w:hideMark/>
          </w:tcPr>
          <w:p w14:paraId="329ABBE9" w14:textId="77777777" w:rsidR="009C7A0C" w:rsidRDefault="009C7A0C">
            <w:pPr>
              <w:jc w:val="both"/>
            </w:pPr>
            <w:r>
              <w:rPr>
                <w:sz w:val="22"/>
                <w:szCs w:val="22"/>
              </w:rPr>
              <w:t>Komandiruotės</w:t>
            </w:r>
          </w:p>
        </w:tc>
        <w:tc>
          <w:tcPr>
            <w:tcW w:w="1971" w:type="dxa"/>
            <w:tcBorders>
              <w:top w:val="single" w:sz="4" w:space="0" w:color="000000"/>
              <w:left w:val="single" w:sz="4" w:space="0" w:color="000000"/>
              <w:bottom w:val="single" w:sz="4" w:space="0" w:color="000000"/>
              <w:right w:val="single" w:sz="4" w:space="0" w:color="000000"/>
            </w:tcBorders>
            <w:hideMark/>
          </w:tcPr>
          <w:p w14:paraId="75279FED" w14:textId="77777777" w:rsidR="009C7A0C" w:rsidRDefault="009C7A0C">
            <w:pPr>
              <w:jc w:val="center"/>
            </w:pPr>
            <w:r>
              <w:rPr>
                <w:sz w:val="22"/>
                <w:szCs w:val="22"/>
              </w:rPr>
              <w:t>223,00</w:t>
            </w:r>
          </w:p>
        </w:tc>
        <w:tc>
          <w:tcPr>
            <w:tcW w:w="1426" w:type="dxa"/>
            <w:tcBorders>
              <w:top w:val="single" w:sz="4" w:space="0" w:color="000000"/>
              <w:left w:val="single" w:sz="4" w:space="0" w:color="000000"/>
              <w:bottom w:val="single" w:sz="4" w:space="0" w:color="000000"/>
              <w:right w:val="single" w:sz="4" w:space="0" w:color="000000"/>
            </w:tcBorders>
            <w:hideMark/>
          </w:tcPr>
          <w:p w14:paraId="0C2F2F7A" w14:textId="77777777" w:rsidR="009C7A0C" w:rsidRDefault="009C7A0C">
            <w:pPr>
              <w:jc w:val="center"/>
            </w:pPr>
            <w:r>
              <w:rPr>
                <w:sz w:val="22"/>
                <w:szCs w:val="22"/>
              </w:rPr>
              <w:t>222,6</w:t>
            </w:r>
          </w:p>
        </w:tc>
      </w:tr>
      <w:tr w:rsidR="009C7A0C" w14:paraId="1200208F"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0695B7F9" w14:textId="77777777" w:rsidR="009C7A0C" w:rsidRDefault="009C7A0C">
            <w:pPr>
              <w:jc w:val="center"/>
            </w:pPr>
            <w:r>
              <w:rPr>
                <w:sz w:val="22"/>
                <w:szCs w:val="22"/>
              </w:rPr>
              <w:t>7.</w:t>
            </w:r>
          </w:p>
        </w:tc>
        <w:tc>
          <w:tcPr>
            <w:tcW w:w="4400" w:type="dxa"/>
            <w:tcBorders>
              <w:top w:val="single" w:sz="4" w:space="0" w:color="000000"/>
              <w:left w:val="single" w:sz="4" w:space="0" w:color="000000"/>
              <w:bottom w:val="single" w:sz="4" w:space="0" w:color="000000"/>
              <w:right w:val="single" w:sz="4" w:space="0" w:color="000000"/>
            </w:tcBorders>
            <w:hideMark/>
          </w:tcPr>
          <w:p w14:paraId="38BF9184" w14:textId="77777777" w:rsidR="009C7A0C" w:rsidRDefault="009C7A0C">
            <w:pPr>
              <w:jc w:val="both"/>
            </w:pPr>
            <w:r>
              <w:rPr>
                <w:sz w:val="22"/>
                <w:szCs w:val="22"/>
              </w:rPr>
              <w:t xml:space="preserve">Kitos prekės </w:t>
            </w:r>
          </w:p>
        </w:tc>
        <w:tc>
          <w:tcPr>
            <w:tcW w:w="1971" w:type="dxa"/>
            <w:tcBorders>
              <w:top w:val="single" w:sz="4" w:space="0" w:color="000000"/>
              <w:left w:val="single" w:sz="4" w:space="0" w:color="000000"/>
              <w:bottom w:val="single" w:sz="4" w:space="0" w:color="000000"/>
              <w:right w:val="single" w:sz="4" w:space="0" w:color="000000"/>
            </w:tcBorders>
            <w:hideMark/>
          </w:tcPr>
          <w:p w14:paraId="283E486D" w14:textId="77777777" w:rsidR="009C7A0C" w:rsidRDefault="009C7A0C">
            <w:pPr>
              <w:jc w:val="center"/>
            </w:pPr>
            <w:r>
              <w:rPr>
                <w:sz w:val="22"/>
                <w:szCs w:val="22"/>
              </w:rPr>
              <w:t>1653,00</w:t>
            </w:r>
          </w:p>
        </w:tc>
        <w:tc>
          <w:tcPr>
            <w:tcW w:w="1426" w:type="dxa"/>
            <w:tcBorders>
              <w:top w:val="single" w:sz="4" w:space="0" w:color="000000"/>
              <w:left w:val="single" w:sz="4" w:space="0" w:color="000000"/>
              <w:bottom w:val="single" w:sz="4" w:space="0" w:color="000000"/>
              <w:right w:val="single" w:sz="4" w:space="0" w:color="000000"/>
            </w:tcBorders>
            <w:hideMark/>
          </w:tcPr>
          <w:p w14:paraId="786D3E68" w14:textId="77777777" w:rsidR="009C7A0C" w:rsidRDefault="009C7A0C">
            <w:pPr>
              <w:jc w:val="center"/>
            </w:pPr>
            <w:r>
              <w:rPr>
                <w:sz w:val="22"/>
                <w:szCs w:val="22"/>
              </w:rPr>
              <w:t>1652,03</w:t>
            </w:r>
          </w:p>
        </w:tc>
      </w:tr>
      <w:tr w:rsidR="009C7A0C" w14:paraId="5DA8DE98"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29EDBC55" w14:textId="77777777" w:rsidR="009C7A0C" w:rsidRDefault="009C7A0C">
            <w:pPr>
              <w:jc w:val="center"/>
            </w:pPr>
            <w:r>
              <w:rPr>
                <w:sz w:val="22"/>
                <w:szCs w:val="22"/>
              </w:rPr>
              <w:t>8.</w:t>
            </w:r>
          </w:p>
        </w:tc>
        <w:tc>
          <w:tcPr>
            <w:tcW w:w="4400" w:type="dxa"/>
            <w:tcBorders>
              <w:top w:val="single" w:sz="4" w:space="0" w:color="000000"/>
              <w:left w:val="single" w:sz="4" w:space="0" w:color="000000"/>
              <w:bottom w:val="single" w:sz="4" w:space="0" w:color="000000"/>
              <w:right w:val="single" w:sz="4" w:space="0" w:color="000000"/>
            </w:tcBorders>
            <w:hideMark/>
          </w:tcPr>
          <w:p w14:paraId="205ECD11" w14:textId="77777777" w:rsidR="009C7A0C" w:rsidRDefault="009C7A0C">
            <w:pPr>
              <w:jc w:val="both"/>
            </w:pPr>
            <w:r>
              <w:rPr>
                <w:sz w:val="22"/>
                <w:szCs w:val="22"/>
              </w:rPr>
              <w:t>Kvalifikacijos kėlimas</w:t>
            </w:r>
          </w:p>
        </w:tc>
        <w:tc>
          <w:tcPr>
            <w:tcW w:w="1971" w:type="dxa"/>
            <w:tcBorders>
              <w:top w:val="single" w:sz="4" w:space="0" w:color="000000"/>
              <w:left w:val="single" w:sz="4" w:space="0" w:color="000000"/>
              <w:bottom w:val="single" w:sz="4" w:space="0" w:color="000000"/>
              <w:right w:val="single" w:sz="4" w:space="0" w:color="000000"/>
            </w:tcBorders>
            <w:hideMark/>
          </w:tcPr>
          <w:p w14:paraId="6FEDC3E3" w14:textId="77777777" w:rsidR="009C7A0C" w:rsidRDefault="009C7A0C">
            <w:pPr>
              <w:jc w:val="center"/>
            </w:pPr>
            <w:r>
              <w:rPr>
                <w:sz w:val="22"/>
                <w:szCs w:val="22"/>
              </w:rPr>
              <w:t>306,00</w:t>
            </w:r>
          </w:p>
        </w:tc>
        <w:tc>
          <w:tcPr>
            <w:tcW w:w="1426" w:type="dxa"/>
            <w:tcBorders>
              <w:top w:val="single" w:sz="4" w:space="0" w:color="000000"/>
              <w:left w:val="single" w:sz="4" w:space="0" w:color="000000"/>
              <w:bottom w:val="single" w:sz="4" w:space="0" w:color="000000"/>
              <w:right w:val="single" w:sz="4" w:space="0" w:color="000000"/>
            </w:tcBorders>
            <w:hideMark/>
          </w:tcPr>
          <w:p w14:paraId="0F80DCF2" w14:textId="77777777" w:rsidR="009C7A0C" w:rsidRDefault="009C7A0C">
            <w:pPr>
              <w:jc w:val="center"/>
            </w:pPr>
            <w:r>
              <w:rPr>
                <w:sz w:val="22"/>
                <w:szCs w:val="22"/>
              </w:rPr>
              <w:t>305,84</w:t>
            </w:r>
          </w:p>
        </w:tc>
      </w:tr>
      <w:tr w:rsidR="009C7A0C" w14:paraId="721B2E91"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32704D47" w14:textId="77777777" w:rsidR="009C7A0C" w:rsidRDefault="009C7A0C">
            <w:pPr>
              <w:jc w:val="center"/>
            </w:pPr>
            <w:r>
              <w:rPr>
                <w:sz w:val="22"/>
                <w:szCs w:val="22"/>
              </w:rPr>
              <w:t>9.</w:t>
            </w:r>
          </w:p>
        </w:tc>
        <w:tc>
          <w:tcPr>
            <w:tcW w:w="4400" w:type="dxa"/>
            <w:tcBorders>
              <w:top w:val="single" w:sz="4" w:space="0" w:color="000000"/>
              <w:left w:val="single" w:sz="4" w:space="0" w:color="000000"/>
              <w:bottom w:val="single" w:sz="4" w:space="0" w:color="000000"/>
              <w:right w:val="single" w:sz="4" w:space="0" w:color="000000"/>
            </w:tcBorders>
            <w:hideMark/>
          </w:tcPr>
          <w:p w14:paraId="19517164" w14:textId="77777777" w:rsidR="009C7A0C" w:rsidRDefault="009C7A0C">
            <w:r>
              <w:rPr>
                <w:sz w:val="22"/>
                <w:szCs w:val="22"/>
              </w:rPr>
              <w:t>Ilgalaikio materialiojo turto remontas</w:t>
            </w:r>
          </w:p>
        </w:tc>
        <w:tc>
          <w:tcPr>
            <w:tcW w:w="1971" w:type="dxa"/>
            <w:tcBorders>
              <w:top w:val="single" w:sz="4" w:space="0" w:color="000000"/>
              <w:left w:val="single" w:sz="4" w:space="0" w:color="000000"/>
              <w:bottom w:val="single" w:sz="4" w:space="0" w:color="000000"/>
              <w:right w:val="single" w:sz="4" w:space="0" w:color="000000"/>
            </w:tcBorders>
            <w:hideMark/>
          </w:tcPr>
          <w:p w14:paraId="6477BF93" w14:textId="77777777" w:rsidR="009C7A0C" w:rsidRDefault="009C7A0C">
            <w:pPr>
              <w:jc w:val="center"/>
            </w:pPr>
            <w:r>
              <w:rPr>
                <w:sz w:val="22"/>
                <w:szCs w:val="22"/>
              </w:rPr>
              <w:t>12685,00</w:t>
            </w:r>
          </w:p>
        </w:tc>
        <w:tc>
          <w:tcPr>
            <w:tcW w:w="1426" w:type="dxa"/>
            <w:tcBorders>
              <w:top w:val="single" w:sz="4" w:space="0" w:color="000000"/>
              <w:left w:val="single" w:sz="4" w:space="0" w:color="000000"/>
              <w:bottom w:val="single" w:sz="4" w:space="0" w:color="000000"/>
              <w:right w:val="single" w:sz="4" w:space="0" w:color="000000"/>
            </w:tcBorders>
            <w:hideMark/>
          </w:tcPr>
          <w:p w14:paraId="60FD57B9" w14:textId="77777777" w:rsidR="009C7A0C" w:rsidRDefault="009C7A0C">
            <w:pPr>
              <w:jc w:val="center"/>
            </w:pPr>
            <w:r>
              <w:rPr>
                <w:sz w:val="22"/>
                <w:szCs w:val="22"/>
              </w:rPr>
              <w:t>12684,24</w:t>
            </w:r>
          </w:p>
        </w:tc>
      </w:tr>
      <w:tr w:rsidR="009C7A0C" w14:paraId="4C968AA9"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17D67321" w14:textId="77777777" w:rsidR="009C7A0C" w:rsidRDefault="009C7A0C">
            <w:pPr>
              <w:jc w:val="center"/>
            </w:pPr>
            <w:r>
              <w:rPr>
                <w:sz w:val="22"/>
                <w:szCs w:val="22"/>
              </w:rPr>
              <w:t>10.</w:t>
            </w:r>
          </w:p>
        </w:tc>
        <w:tc>
          <w:tcPr>
            <w:tcW w:w="4400" w:type="dxa"/>
            <w:tcBorders>
              <w:top w:val="single" w:sz="4" w:space="0" w:color="000000"/>
              <w:left w:val="single" w:sz="4" w:space="0" w:color="000000"/>
              <w:bottom w:val="single" w:sz="4" w:space="0" w:color="000000"/>
              <w:right w:val="single" w:sz="4" w:space="0" w:color="000000"/>
            </w:tcBorders>
            <w:hideMark/>
          </w:tcPr>
          <w:p w14:paraId="190B759C" w14:textId="77777777" w:rsidR="009C7A0C" w:rsidRDefault="009C7A0C">
            <w:pPr>
              <w:jc w:val="both"/>
            </w:pPr>
            <w:r>
              <w:rPr>
                <w:sz w:val="22"/>
                <w:szCs w:val="22"/>
              </w:rPr>
              <w:t>Kitos paslaugos</w:t>
            </w:r>
          </w:p>
        </w:tc>
        <w:tc>
          <w:tcPr>
            <w:tcW w:w="1971" w:type="dxa"/>
            <w:tcBorders>
              <w:top w:val="single" w:sz="4" w:space="0" w:color="000000"/>
              <w:left w:val="single" w:sz="4" w:space="0" w:color="000000"/>
              <w:bottom w:val="single" w:sz="4" w:space="0" w:color="000000"/>
              <w:right w:val="single" w:sz="4" w:space="0" w:color="000000"/>
            </w:tcBorders>
            <w:hideMark/>
          </w:tcPr>
          <w:p w14:paraId="67AB931F" w14:textId="77777777" w:rsidR="009C7A0C" w:rsidRDefault="009C7A0C">
            <w:pPr>
              <w:jc w:val="center"/>
            </w:pPr>
            <w:r>
              <w:rPr>
                <w:sz w:val="22"/>
                <w:szCs w:val="22"/>
              </w:rPr>
              <w:t>708,00</w:t>
            </w:r>
          </w:p>
        </w:tc>
        <w:tc>
          <w:tcPr>
            <w:tcW w:w="1426" w:type="dxa"/>
            <w:tcBorders>
              <w:top w:val="single" w:sz="4" w:space="0" w:color="000000"/>
              <w:left w:val="single" w:sz="4" w:space="0" w:color="000000"/>
              <w:bottom w:val="single" w:sz="4" w:space="0" w:color="000000"/>
              <w:right w:val="single" w:sz="4" w:space="0" w:color="000000"/>
            </w:tcBorders>
            <w:hideMark/>
          </w:tcPr>
          <w:p w14:paraId="3C3807F8" w14:textId="77777777" w:rsidR="009C7A0C" w:rsidRDefault="009C7A0C">
            <w:pPr>
              <w:jc w:val="center"/>
            </w:pPr>
            <w:r>
              <w:rPr>
                <w:sz w:val="22"/>
                <w:szCs w:val="22"/>
              </w:rPr>
              <w:t>707,81</w:t>
            </w:r>
          </w:p>
        </w:tc>
      </w:tr>
      <w:tr w:rsidR="009C7A0C" w14:paraId="0C62E69A" w14:textId="77777777" w:rsidTr="009C7A0C">
        <w:tc>
          <w:tcPr>
            <w:tcW w:w="567" w:type="dxa"/>
            <w:tcBorders>
              <w:top w:val="single" w:sz="4" w:space="0" w:color="000000"/>
              <w:left w:val="single" w:sz="4" w:space="0" w:color="000000"/>
              <w:bottom w:val="single" w:sz="4" w:space="0" w:color="000000"/>
              <w:right w:val="single" w:sz="4" w:space="0" w:color="000000"/>
            </w:tcBorders>
            <w:hideMark/>
          </w:tcPr>
          <w:p w14:paraId="46525FDE" w14:textId="77777777" w:rsidR="009C7A0C" w:rsidRDefault="009C7A0C">
            <w:pPr>
              <w:jc w:val="center"/>
            </w:pPr>
            <w:r>
              <w:rPr>
                <w:sz w:val="22"/>
                <w:szCs w:val="22"/>
              </w:rPr>
              <w:t>11</w:t>
            </w:r>
          </w:p>
        </w:tc>
        <w:tc>
          <w:tcPr>
            <w:tcW w:w="4400" w:type="dxa"/>
            <w:tcBorders>
              <w:top w:val="single" w:sz="4" w:space="0" w:color="000000"/>
              <w:left w:val="single" w:sz="4" w:space="0" w:color="000000"/>
              <w:bottom w:val="single" w:sz="4" w:space="0" w:color="000000"/>
              <w:right w:val="single" w:sz="4" w:space="0" w:color="000000"/>
            </w:tcBorders>
            <w:hideMark/>
          </w:tcPr>
          <w:p w14:paraId="6134A5C2" w14:textId="77777777" w:rsidR="009C7A0C" w:rsidRDefault="009C7A0C">
            <w:pPr>
              <w:jc w:val="both"/>
            </w:pPr>
            <w:r>
              <w:rPr>
                <w:sz w:val="22"/>
                <w:szCs w:val="22"/>
              </w:rPr>
              <w:t>Socialinė parama (moksleivių pavežejimas)</w:t>
            </w:r>
          </w:p>
        </w:tc>
        <w:tc>
          <w:tcPr>
            <w:tcW w:w="1971" w:type="dxa"/>
            <w:tcBorders>
              <w:top w:val="single" w:sz="4" w:space="0" w:color="000000"/>
              <w:left w:val="single" w:sz="4" w:space="0" w:color="000000"/>
              <w:bottom w:val="single" w:sz="4" w:space="0" w:color="000000"/>
              <w:right w:val="single" w:sz="4" w:space="0" w:color="000000"/>
            </w:tcBorders>
            <w:hideMark/>
          </w:tcPr>
          <w:p w14:paraId="3BC7E2B6" w14:textId="77777777" w:rsidR="009C7A0C" w:rsidRDefault="009C7A0C">
            <w:pPr>
              <w:jc w:val="center"/>
            </w:pPr>
            <w:r>
              <w:rPr>
                <w:sz w:val="22"/>
                <w:szCs w:val="22"/>
              </w:rPr>
              <w:t>614,00</w:t>
            </w:r>
          </w:p>
        </w:tc>
        <w:tc>
          <w:tcPr>
            <w:tcW w:w="1426" w:type="dxa"/>
            <w:tcBorders>
              <w:top w:val="single" w:sz="4" w:space="0" w:color="000000"/>
              <w:left w:val="single" w:sz="4" w:space="0" w:color="000000"/>
              <w:bottom w:val="single" w:sz="4" w:space="0" w:color="000000"/>
              <w:right w:val="single" w:sz="4" w:space="0" w:color="000000"/>
            </w:tcBorders>
            <w:hideMark/>
          </w:tcPr>
          <w:p w14:paraId="7E5134C8" w14:textId="77777777" w:rsidR="009C7A0C" w:rsidRDefault="009C7A0C">
            <w:pPr>
              <w:jc w:val="center"/>
            </w:pPr>
            <w:r>
              <w:rPr>
                <w:sz w:val="22"/>
                <w:szCs w:val="22"/>
              </w:rPr>
              <w:t>614,00</w:t>
            </w:r>
          </w:p>
        </w:tc>
      </w:tr>
    </w:tbl>
    <w:p w14:paraId="493564DB" w14:textId="77777777" w:rsidR="009C7A0C" w:rsidRDefault="009C7A0C" w:rsidP="009C7A0C">
      <w:pPr>
        <w:rPr>
          <w:b/>
          <w:sz w:val="22"/>
          <w:szCs w:val="22"/>
          <w:lang w:val="pt-BR"/>
        </w:rPr>
      </w:pPr>
      <w:r>
        <w:rPr>
          <w:b/>
          <w:sz w:val="22"/>
          <w:szCs w:val="22"/>
          <w:lang w:val="pt-BR"/>
        </w:rPr>
        <w:t xml:space="preserve">Lėšos valstybinėms funkcijoms atlikti(deleguotos)     </w:t>
      </w:r>
      <w:r>
        <w:rPr>
          <w:sz w:val="22"/>
          <w:szCs w:val="22"/>
          <w:lang w:val="pt-BR"/>
        </w:rPr>
        <w:t>22860,00                22357,76</w:t>
      </w:r>
    </w:p>
    <w:p w14:paraId="206B0744" w14:textId="77777777" w:rsidR="009C7A0C" w:rsidRDefault="009C7A0C" w:rsidP="009C7A0C">
      <w:pPr>
        <w:rPr>
          <w:b/>
          <w:sz w:val="22"/>
          <w:szCs w:val="22"/>
          <w:lang w:val="pt-BR"/>
        </w:rPr>
      </w:pPr>
    </w:p>
    <w:p w14:paraId="45029026" w14:textId="77777777" w:rsidR="009C7A0C" w:rsidRDefault="009C7A0C" w:rsidP="009C7A0C">
      <w:pPr>
        <w:rPr>
          <w:b/>
          <w:sz w:val="22"/>
          <w:szCs w:val="22"/>
          <w:lang w:val="pt-BR"/>
        </w:rPr>
      </w:pPr>
      <w:r>
        <w:rPr>
          <w:b/>
          <w:sz w:val="22"/>
          <w:szCs w:val="22"/>
          <w:lang w:val="pt-BR"/>
        </w:rPr>
        <w:t>Materialinės bazės turtinimas</w:t>
      </w:r>
    </w:p>
    <w:p w14:paraId="0E60D07C" w14:textId="77777777" w:rsidR="009C7A0C" w:rsidRDefault="009C7A0C" w:rsidP="009C7A0C">
      <w:pPr>
        <w:rPr>
          <w:sz w:val="22"/>
          <w:szCs w:val="22"/>
        </w:rPr>
      </w:pPr>
      <w:r>
        <w:rPr>
          <w:sz w:val="22"/>
          <w:szCs w:val="22"/>
          <w:lang w:val="pt-BR"/>
        </w:rPr>
        <w:t xml:space="preserve">2015 m. Mokinio krepšelio lėšomis mokykloje atnaujinti mokinio baldai kabinetuose (įrengtos mokinio darbo vietos). Mokykla įsigijo kompiuterinių mokymo priemonių. </w:t>
      </w:r>
      <w:r>
        <w:rPr>
          <w:rFonts w:eastAsia="Calibri"/>
          <w:sz w:val="22"/>
          <w:szCs w:val="22"/>
          <w:lang w:val="pt-BR"/>
        </w:rPr>
        <w:t xml:space="preserve"> </w:t>
      </w:r>
    </w:p>
    <w:p w14:paraId="332ACDE2" w14:textId="77777777" w:rsidR="009C7A0C" w:rsidRDefault="009C7A0C" w:rsidP="009C7A0C">
      <w:pPr>
        <w:rPr>
          <w:b/>
          <w:sz w:val="22"/>
          <w:szCs w:val="22"/>
          <w:lang w:val="pt-BR"/>
        </w:rPr>
      </w:pPr>
    </w:p>
    <w:p w14:paraId="0C2930B8" w14:textId="77777777" w:rsidR="009C7A0C" w:rsidRDefault="009C7A0C" w:rsidP="009C7A0C">
      <w:pPr>
        <w:rPr>
          <w:b/>
          <w:sz w:val="22"/>
          <w:szCs w:val="22"/>
          <w:lang w:val="pt-BR"/>
        </w:rPr>
      </w:pPr>
    </w:p>
    <w:p w14:paraId="233EBF9D" w14:textId="77777777" w:rsidR="009C7A0C" w:rsidRDefault="009C7A0C" w:rsidP="009C7A0C">
      <w:pPr>
        <w:rPr>
          <w:b/>
          <w:sz w:val="22"/>
          <w:szCs w:val="22"/>
          <w:lang w:val="pt-BR"/>
        </w:rPr>
      </w:pPr>
      <w:r>
        <w:rPr>
          <w:b/>
          <w:sz w:val="22"/>
          <w:szCs w:val="22"/>
          <w:lang w:val="pt-BR"/>
        </w:rPr>
        <w:t xml:space="preserve">Paramos gavimas 2015 m. </w:t>
      </w:r>
    </w:p>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2917"/>
        <w:gridCol w:w="2977"/>
        <w:gridCol w:w="1559"/>
        <w:gridCol w:w="1650"/>
      </w:tblGrid>
      <w:tr w:rsidR="009C7A0C" w14:paraId="3EF5F257"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3949A96D" w14:textId="77777777" w:rsidR="009C7A0C" w:rsidRDefault="009C7A0C">
            <w:pPr>
              <w:jc w:val="center"/>
            </w:pPr>
            <w:r>
              <w:rPr>
                <w:sz w:val="22"/>
                <w:szCs w:val="22"/>
              </w:rPr>
              <w:t>Eil. Nr.</w:t>
            </w:r>
          </w:p>
        </w:tc>
        <w:tc>
          <w:tcPr>
            <w:tcW w:w="2917" w:type="dxa"/>
            <w:tcBorders>
              <w:top w:val="single" w:sz="4" w:space="0" w:color="auto"/>
              <w:left w:val="single" w:sz="4" w:space="0" w:color="auto"/>
              <w:bottom w:val="single" w:sz="4" w:space="0" w:color="auto"/>
              <w:right w:val="single" w:sz="4" w:space="0" w:color="auto"/>
            </w:tcBorders>
            <w:hideMark/>
          </w:tcPr>
          <w:p w14:paraId="59F587B3" w14:textId="77777777" w:rsidR="009C7A0C" w:rsidRDefault="009C7A0C">
            <w:pPr>
              <w:jc w:val="center"/>
            </w:pPr>
            <w:r>
              <w:rPr>
                <w:sz w:val="22"/>
                <w:szCs w:val="22"/>
              </w:rPr>
              <w:t>Paramos</w:t>
            </w:r>
          </w:p>
          <w:p w14:paraId="3B63B458" w14:textId="77777777" w:rsidR="009C7A0C" w:rsidRDefault="009C7A0C">
            <w:pPr>
              <w:jc w:val="center"/>
            </w:pPr>
            <w:r>
              <w:rPr>
                <w:sz w:val="22"/>
                <w:szCs w:val="22"/>
              </w:rPr>
              <w:t xml:space="preserve">teikėjo </w:t>
            </w:r>
          </w:p>
        </w:tc>
        <w:tc>
          <w:tcPr>
            <w:tcW w:w="2977" w:type="dxa"/>
            <w:tcBorders>
              <w:top w:val="single" w:sz="4" w:space="0" w:color="auto"/>
              <w:left w:val="single" w:sz="4" w:space="0" w:color="auto"/>
              <w:bottom w:val="single" w:sz="4" w:space="0" w:color="auto"/>
              <w:right w:val="single" w:sz="4" w:space="0" w:color="auto"/>
            </w:tcBorders>
            <w:hideMark/>
          </w:tcPr>
          <w:p w14:paraId="7B0A7765" w14:textId="77777777" w:rsidR="009C7A0C" w:rsidRDefault="009C7A0C">
            <w:pPr>
              <w:jc w:val="center"/>
            </w:pPr>
            <w:r>
              <w:rPr>
                <w:sz w:val="22"/>
                <w:szCs w:val="22"/>
              </w:rPr>
              <w:t>Paramos (labdaros) aprašymas</w:t>
            </w:r>
          </w:p>
        </w:tc>
        <w:tc>
          <w:tcPr>
            <w:tcW w:w="1559" w:type="dxa"/>
            <w:tcBorders>
              <w:top w:val="single" w:sz="4" w:space="0" w:color="auto"/>
              <w:left w:val="single" w:sz="4" w:space="0" w:color="auto"/>
              <w:bottom w:val="single" w:sz="4" w:space="0" w:color="auto"/>
              <w:right w:val="single" w:sz="4" w:space="0" w:color="auto"/>
            </w:tcBorders>
            <w:hideMark/>
          </w:tcPr>
          <w:p w14:paraId="5B935F51" w14:textId="77777777" w:rsidR="009C7A0C" w:rsidRDefault="009C7A0C">
            <w:pPr>
              <w:jc w:val="center"/>
            </w:pPr>
            <w:r>
              <w:rPr>
                <w:sz w:val="22"/>
                <w:szCs w:val="22"/>
              </w:rPr>
              <w:t>Vertė (eurais)</w:t>
            </w:r>
          </w:p>
        </w:tc>
        <w:tc>
          <w:tcPr>
            <w:tcW w:w="1650" w:type="dxa"/>
            <w:tcBorders>
              <w:top w:val="single" w:sz="4" w:space="0" w:color="auto"/>
              <w:left w:val="single" w:sz="4" w:space="0" w:color="auto"/>
              <w:bottom w:val="single" w:sz="4" w:space="0" w:color="auto"/>
              <w:right w:val="single" w:sz="4" w:space="0" w:color="auto"/>
            </w:tcBorders>
            <w:hideMark/>
          </w:tcPr>
          <w:p w14:paraId="3FBC898E" w14:textId="77777777" w:rsidR="009C7A0C" w:rsidRDefault="009C7A0C">
            <w:pPr>
              <w:jc w:val="center"/>
            </w:pPr>
            <w:r>
              <w:rPr>
                <w:sz w:val="22"/>
                <w:szCs w:val="22"/>
              </w:rPr>
              <w:t>Kada gauta</w:t>
            </w:r>
          </w:p>
        </w:tc>
      </w:tr>
      <w:tr w:rsidR="009C7A0C" w14:paraId="21937173"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7C5EC0B4" w14:textId="77777777" w:rsidR="009C7A0C" w:rsidRDefault="009C7A0C">
            <w:pPr>
              <w:jc w:val="center"/>
            </w:pPr>
            <w:r>
              <w:rPr>
                <w:sz w:val="22"/>
                <w:szCs w:val="22"/>
              </w:rPr>
              <w:t>1.</w:t>
            </w:r>
          </w:p>
        </w:tc>
        <w:tc>
          <w:tcPr>
            <w:tcW w:w="2917" w:type="dxa"/>
            <w:tcBorders>
              <w:top w:val="single" w:sz="4" w:space="0" w:color="auto"/>
              <w:left w:val="single" w:sz="4" w:space="0" w:color="auto"/>
              <w:bottom w:val="single" w:sz="4" w:space="0" w:color="auto"/>
              <w:right w:val="single" w:sz="4" w:space="0" w:color="auto"/>
            </w:tcBorders>
            <w:hideMark/>
          </w:tcPr>
          <w:p w14:paraId="5A13B612" w14:textId="77777777" w:rsidR="009C7A0C" w:rsidRDefault="009C7A0C">
            <w:r>
              <w:rPr>
                <w:sz w:val="22"/>
                <w:szCs w:val="22"/>
              </w:rPr>
              <w:t>Organizacija: „Solidarnoś</w:t>
            </w:r>
            <w:r>
              <w:rPr>
                <w:sz w:val="22"/>
                <w:szCs w:val="22"/>
                <w:lang w:val="pl-PL"/>
              </w:rPr>
              <w:t>ć</w:t>
            </w:r>
            <w:r>
              <w:rPr>
                <w:sz w:val="22"/>
                <w:szCs w:val="22"/>
              </w:rPr>
              <w:t>“</w:t>
            </w:r>
            <w:r>
              <w:rPr>
                <w:sz w:val="22"/>
                <w:szCs w:val="22"/>
                <w:lang w:val="pl-PL"/>
              </w:rPr>
              <w:t>, Olsztyn, Lenkija.</w:t>
            </w:r>
          </w:p>
        </w:tc>
        <w:tc>
          <w:tcPr>
            <w:tcW w:w="2977" w:type="dxa"/>
            <w:tcBorders>
              <w:top w:val="single" w:sz="4" w:space="0" w:color="auto"/>
              <w:left w:val="single" w:sz="4" w:space="0" w:color="auto"/>
              <w:bottom w:val="single" w:sz="4" w:space="0" w:color="auto"/>
              <w:right w:val="single" w:sz="4" w:space="0" w:color="auto"/>
            </w:tcBorders>
            <w:hideMark/>
          </w:tcPr>
          <w:p w14:paraId="413CB3F8" w14:textId="77777777" w:rsidR="009C7A0C" w:rsidRDefault="009C7A0C">
            <w:pPr>
              <w:rPr>
                <w:lang w:val="pt-BR"/>
              </w:rPr>
            </w:pPr>
            <w:r>
              <w:rPr>
                <w:sz w:val="22"/>
                <w:szCs w:val="22"/>
              </w:rPr>
              <w:t xml:space="preserve">Vaikiški drabužiai ir batai, kuprinės. </w:t>
            </w:r>
            <w:r>
              <w:rPr>
                <w:sz w:val="22"/>
                <w:szCs w:val="22"/>
                <w:lang w:val="pt-BR"/>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50D10C5B" w14:textId="77777777" w:rsidR="009C7A0C" w:rsidRDefault="009C7A0C">
            <w:pPr>
              <w:jc w:val="center"/>
              <w:rPr>
                <w:lang w:val="pt-BR"/>
              </w:rPr>
            </w:pPr>
            <w:r>
              <w:rPr>
                <w:sz w:val="22"/>
                <w:szCs w:val="22"/>
                <w:lang w:val="pt-BR"/>
              </w:rPr>
              <w:t>33,00</w:t>
            </w:r>
          </w:p>
        </w:tc>
        <w:tc>
          <w:tcPr>
            <w:tcW w:w="1650" w:type="dxa"/>
            <w:tcBorders>
              <w:top w:val="single" w:sz="4" w:space="0" w:color="auto"/>
              <w:left w:val="single" w:sz="4" w:space="0" w:color="auto"/>
              <w:bottom w:val="single" w:sz="4" w:space="0" w:color="auto"/>
              <w:right w:val="single" w:sz="4" w:space="0" w:color="auto"/>
            </w:tcBorders>
            <w:hideMark/>
          </w:tcPr>
          <w:p w14:paraId="7ED3E209" w14:textId="77777777" w:rsidR="009C7A0C" w:rsidRDefault="009C7A0C">
            <w:pPr>
              <w:jc w:val="center"/>
              <w:rPr>
                <w:lang w:val="pt-BR"/>
              </w:rPr>
            </w:pPr>
            <w:r>
              <w:rPr>
                <w:sz w:val="22"/>
                <w:szCs w:val="22"/>
                <w:lang w:val="pt-BR"/>
              </w:rPr>
              <w:t>2015 04 15</w:t>
            </w:r>
          </w:p>
        </w:tc>
      </w:tr>
      <w:tr w:rsidR="009C7A0C" w14:paraId="51D0109C"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30741E1F" w14:textId="77777777" w:rsidR="009C7A0C" w:rsidRDefault="009C7A0C">
            <w:pPr>
              <w:jc w:val="center"/>
            </w:pPr>
            <w:r>
              <w:rPr>
                <w:sz w:val="22"/>
                <w:szCs w:val="22"/>
              </w:rPr>
              <w:t>2.</w:t>
            </w:r>
          </w:p>
        </w:tc>
        <w:tc>
          <w:tcPr>
            <w:tcW w:w="2917" w:type="dxa"/>
            <w:tcBorders>
              <w:top w:val="single" w:sz="4" w:space="0" w:color="auto"/>
              <w:left w:val="single" w:sz="4" w:space="0" w:color="auto"/>
              <w:bottom w:val="single" w:sz="4" w:space="0" w:color="auto"/>
              <w:right w:val="single" w:sz="4" w:space="0" w:color="auto"/>
            </w:tcBorders>
            <w:hideMark/>
          </w:tcPr>
          <w:p w14:paraId="71B460D4" w14:textId="77777777" w:rsidR="009C7A0C" w:rsidRDefault="009C7A0C">
            <w:r>
              <w:rPr>
                <w:sz w:val="22"/>
                <w:szCs w:val="22"/>
              </w:rPr>
              <w:t>Mokytojų draugija iš Varšuvos, Lenkija.</w:t>
            </w:r>
          </w:p>
        </w:tc>
        <w:tc>
          <w:tcPr>
            <w:tcW w:w="2977" w:type="dxa"/>
            <w:tcBorders>
              <w:top w:val="single" w:sz="4" w:space="0" w:color="auto"/>
              <w:left w:val="single" w:sz="4" w:space="0" w:color="auto"/>
              <w:bottom w:val="single" w:sz="4" w:space="0" w:color="auto"/>
              <w:right w:val="single" w:sz="4" w:space="0" w:color="auto"/>
            </w:tcBorders>
          </w:tcPr>
          <w:p w14:paraId="2FF38F7D" w14:textId="77777777" w:rsidR="009C7A0C" w:rsidRDefault="009C7A0C">
            <w:r>
              <w:rPr>
                <w:sz w:val="22"/>
                <w:szCs w:val="22"/>
              </w:rPr>
              <w:t xml:space="preserve">Higienos ir švaros priemonės (muilas, skalbimo milteliai, indų plovikliai).   </w:t>
            </w:r>
          </w:p>
          <w:p w14:paraId="2DD48C99" w14:textId="77777777" w:rsidR="009C7A0C" w:rsidRDefault="009C7A0C"/>
        </w:tc>
        <w:tc>
          <w:tcPr>
            <w:tcW w:w="1559" w:type="dxa"/>
            <w:tcBorders>
              <w:top w:val="single" w:sz="4" w:space="0" w:color="auto"/>
              <w:left w:val="single" w:sz="4" w:space="0" w:color="auto"/>
              <w:bottom w:val="single" w:sz="4" w:space="0" w:color="auto"/>
              <w:right w:val="single" w:sz="4" w:space="0" w:color="auto"/>
            </w:tcBorders>
            <w:hideMark/>
          </w:tcPr>
          <w:p w14:paraId="4E22896C" w14:textId="77777777" w:rsidR="009C7A0C" w:rsidRDefault="009C7A0C">
            <w:pPr>
              <w:jc w:val="center"/>
            </w:pPr>
            <w:r>
              <w:rPr>
                <w:sz w:val="22"/>
                <w:szCs w:val="22"/>
              </w:rPr>
              <w:t>31,50</w:t>
            </w:r>
          </w:p>
        </w:tc>
        <w:tc>
          <w:tcPr>
            <w:tcW w:w="1650" w:type="dxa"/>
            <w:tcBorders>
              <w:top w:val="single" w:sz="4" w:space="0" w:color="auto"/>
              <w:left w:val="single" w:sz="4" w:space="0" w:color="auto"/>
              <w:bottom w:val="single" w:sz="4" w:space="0" w:color="auto"/>
              <w:right w:val="single" w:sz="4" w:space="0" w:color="auto"/>
            </w:tcBorders>
            <w:hideMark/>
          </w:tcPr>
          <w:p w14:paraId="1DFEC4C9" w14:textId="77777777" w:rsidR="009C7A0C" w:rsidRDefault="009C7A0C">
            <w:pPr>
              <w:jc w:val="center"/>
            </w:pPr>
            <w:r>
              <w:rPr>
                <w:sz w:val="22"/>
                <w:szCs w:val="22"/>
              </w:rPr>
              <w:t>2015 08 31</w:t>
            </w:r>
          </w:p>
        </w:tc>
      </w:tr>
      <w:tr w:rsidR="009C7A0C" w14:paraId="2A573DDE"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361A165A" w14:textId="77777777" w:rsidR="009C7A0C" w:rsidRDefault="009C7A0C">
            <w:pPr>
              <w:jc w:val="center"/>
            </w:pPr>
            <w:r>
              <w:rPr>
                <w:sz w:val="22"/>
                <w:szCs w:val="22"/>
              </w:rPr>
              <w:t>3.</w:t>
            </w:r>
          </w:p>
        </w:tc>
        <w:tc>
          <w:tcPr>
            <w:tcW w:w="2917" w:type="dxa"/>
            <w:tcBorders>
              <w:top w:val="single" w:sz="4" w:space="0" w:color="auto"/>
              <w:left w:val="single" w:sz="4" w:space="0" w:color="auto"/>
              <w:bottom w:val="single" w:sz="4" w:space="0" w:color="auto"/>
              <w:right w:val="single" w:sz="4" w:space="0" w:color="auto"/>
            </w:tcBorders>
            <w:hideMark/>
          </w:tcPr>
          <w:p w14:paraId="21D840D5" w14:textId="77777777" w:rsidR="009C7A0C" w:rsidRDefault="009C7A0C">
            <w:r>
              <w:rPr>
                <w:sz w:val="22"/>
                <w:szCs w:val="22"/>
              </w:rPr>
              <w:t>A. Kujałowicz gimnazija iš Suvalkų, Lenkija.</w:t>
            </w:r>
          </w:p>
        </w:tc>
        <w:tc>
          <w:tcPr>
            <w:tcW w:w="2977" w:type="dxa"/>
            <w:tcBorders>
              <w:top w:val="single" w:sz="4" w:space="0" w:color="auto"/>
              <w:left w:val="single" w:sz="4" w:space="0" w:color="auto"/>
              <w:bottom w:val="single" w:sz="4" w:space="0" w:color="auto"/>
              <w:right w:val="single" w:sz="4" w:space="0" w:color="auto"/>
            </w:tcBorders>
            <w:hideMark/>
          </w:tcPr>
          <w:p w14:paraId="003BDF75" w14:textId="77777777" w:rsidR="009C7A0C" w:rsidRDefault="009C7A0C">
            <w:r>
              <w:rPr>
                <w:sz w:val="22"/>
                <w:szCs w:val="22"/>
              </w:rPr>
              <w:t>Kanceliarinės prekės. Knygos.</w:t>
            </w:r>
          </w:p>
        </w:tc>
        <w:tc>
          <w:tcPr>
            <w:tcW w:w="1559" w:type="dxa"/>
            <w:tcBorders>
              <w:top w:val="single" w:sz="4" w:space="0" w:color="auto"/>
              <w:left w:val="single" w:sz="4" w:space="0" w:color="auto"/>
              <w:bottom w:val="single" w:sz="4" w:space="0" w:color="auto"/>
              <w:right w:val="single" w:sz="4" w:space="0" w:color="auto"/>
            </w:tcBorders>
            <w:hideMark/>
          </w:tcPr>
          <w:p w14:paraId="13F84833" w14:textId="77777777" w:rsidR="009C7A0C" w:rsidRDefault="009C7A0C">
            <w:pPr>
              <w:jc w:val="center"/>
            </w:pPr>
            <w:r>
              <w:rPr>
                <w:sz w:val="22"/>
                <w:szCs w:val="22"/>
              </w:rPr>
              <w:t>106,50</w:t>
            </w:r>
          </w:p>
        </w:tc>
        <w:tc>
          <w:tcPr>
            <w:tcW w:w="1650" w:type="dxa"/>
            <w:tcBorders>
              <w:top w:val="single" w:sz="4" w:space="0" w:color="auto"/>
              <w:left w:val="single" w:sz="4" w:space="0" w:color="auto"/>
              <w:bottom w:val="single" w:sz="4" w:space="0" w:color="auto"/>
              <w:right w:val="single" w:sz="4" w:space="0" w:color="auto"/>
            </w:tcBorders>
            <w:hideMark/>
          </w:tcPr>
          <w:p w14:paraId="36F684F3" w14:textId="77777777" w:rsidR="009C7A0C" w:rsidRDefault="009C7A0C">
            <w:pPr>
              <w:jc w:val="center"/>
            </w:pPr>
            <w:r>
              <w:rPr>
                <w:sz w:val="22"/>
                <w:szCs w:val="22"/>
              </w:rPr>
              <w:t>2015 12 03</w:t>
            </w:r>
          </w:p>
        </w:tc>
      </w:tr>
      <w:tr w:rsidR="009C7A0C" w14:paraId="5254E337"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6FED46A9" w14:textId="77777777" w:rsidR="009C7A0C" w:rsidRDefault="009C7A0C">
            <w:pPr>
              <w:jc w:val="center"/>
            </w:pPr>
            <w:r>
              <w:rPr>
                <w:sz w:val="22"/>
                <w:szCs w:val="22"/>
              </w:rPr>
              <w:t>4.</w:t>
            </w:r>
          </w:p>
        </w:tc>
        <w:tc>
          <w:tcPr>
            <w:tcW w:w="2917" w:type="dxa"/>
            <w:tcBorders>
              <w:top w:val="single" w:sz="4" w:space="0" w:color="auto"/>
              <w:left w:val="single" w:sz="4" w:space="0" w:color="auto"/>
              <w:bottom w:val="single" w:sz="4" w:space="0" w:color="auto"/>
              <w:right w:val="single" w:sz="4" w:space="0" w:color="auto"/>
            </w:tcBorders>
            <w:hideMark/>
          </w:tcPr>
          <w:p w14:paraId="7CBCB980" w14:textId="77777777" w:rsidR="009C7A0C" w:rsidRDefault="009C7A0C">
            <w:pPr>
              <w:spacing w:line="254" w:lineRule="auto"/>
            </w:pPr>
            <w:r>
              <w:rPr>
                <w:sz w:val="22"/>
                <w:szCs w:val="22"/>
              </w:rPr>
              <w:t xml:space="preserve">Privatus asmuo  </w:t>
            </w:r>
          </w:p>
          <w:p w14:paraId="6F256A4B" w14:textId="77777777" w:rsidR="009C7A0C" w:rsidRDefault="009C7A0C">
            <w:r>
              <w:rPr>
                <w:sz w:val="22"/>
                <w:szCs w:val="22"/>
              </w:rPr>
              <w:t>J. Voitechovič</w:t>
            </w:r>
          </w:p>
        </w:tc>
        <w:tc>
          <w:tcPr>
            <w:tcW w:w="2977" w:type="dxa"/>
            <w:tcBorders>
              <w:top w:val="single" w:sz="4" w:space="0" w:color="auto"/>
              <w:left w:val="single" w:sz="4" w:space="0" w:color="auto"/>
              <w:bottom w:val="single" w:sz="4" w:space="0" w:color="auto"/>
              <w:right w:val="single" w:sz="4" w:space="0" w:color="auto"/>
            </w:tcBorders>
            <w:hideMark/>
          </w:tcPr>
          <w:p w14:paraId="096BB6C3" w14:textId="77777777" w:rsidR="009C7A0C" w:rsidRDefault="009C7A0C">
            <w:r>
              <w:rPr>
                <w:sz w:val="22"/>
                <w:szCs w:val="22"/>
              </w:rPr>
              <w:t>Žaislai (Mašinėlės, lėlės)</w:t>
            </w:r>
          </w:p>
        </w:tc>
        <w:tc>
          <w:tcPr>
            <w:tcW w:w="1559" w:type="dxa"/>
            <w:tcBorders>
              <w:top w:val="single" w:sz="4" w:space="0" w:color="auto"/>
              <w:left w:val="single" w:sz="4" w:space="0" w:color="auto"/>
              <w:bottom w:val="single" w:sz="4" w:space="0" w:color="auto"/>
              <w:right w:val="single" w:sz="4" w:space="0" w:color="auto"/>
            </w:tcBorders>
            <w:hideMark/>
          </w:tcPr>
          <w:p w14:paraId="044EFF88" w14:textId="77777777" w:rsidR="009C7A0C" w:rsidRDefault="009C7A0C">
            <w:pPr>
              <w:jc w:val="center"/>
            </w:pPr>
            <w:r>
              <w:rPr>
                <w:sz w:val="22"/>
                <w:szCs w:val="22"/>
              </w:rPr>
              <w:t>52,30</w:t>
            </w:r>
          </w:p>
        </w:tc>
        <w:tc>
          <w:tcPr>
            <w:tcW w:w="1650" w:type="dxa"/>
            <w:tcBorders>
              <w:top w:val="single" w:sz="4" w:space="0" w:color="auto"/>
              <w:left w:val="single" w:sz="4" w:space="0" w:color="auto"/>
              <w:bottom w:val="single" w:sz="4" w:space="0" w:color="auto"/>
              <w:right w:val="single" w:sz="4" w:space="0" w:color="auto"/>
            </w:tcBorders>
            <w:hideMark/>
          </w:tcPr>
          <w:p w14:paraId="65ADA9B8" w14:textId="77777777" w:rsidR="009C7A0C" w:rsidRDefault="009C7A0C">
            <w:pPr>
              <w:jc w:val="center"/>
            </w:pPr>
            <w:r>
              <w:rPr>
                <w:sz w:val="22"/>
                <w:szCs w:val="22"/>
              </w:rPr>
              <w:t>2015 12 03</w:t>
            </w:r>
          </w:p>
        </w:tc>
      </w:tr>
      <w:tr w:rsidR="009C7A0C" w14:paraId="055C567B"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1D9D99FC" w14:textId="77777777" w:rsidR="009C7A0C" w:rsidRDefault="009C7A0C">
            <w:pPr>
              <w:jc w:val="center"/>
            </w:pPr>
            <w:r>
              <w:rPr>
                <w:sz w:val="22"/>
                <w:szCs w:val="22"/>
              </w:rPr>
              <w:t>5.</w:t>
            </w:r>
          </w:p>
        </w:tc>
        <w:tc>
          <w:tcPr>
            <w:tcW w:w="2917" w:type="dxa"/>
            <w:tcBorders>
              <w:top w:val="single" w:sz="4" w:space="0" w:color="auto"/>
              <w:left w:val="single" w:sz="4" w:space="0" w:color="auto"/>
              <w:bottom w:val="single" w:sz="4" w:space="0" w:color="auto"/>
              <w:right w:val="single" w:sz="4" w:space="0" w:color="auto"/>
            </w:tcBorders>
            <w:hideMark/>
          </w:tcPr>
          <w:p w14:paraId="42292CB1" w14:textId="77777777" w:rsidR="009C7A0C" w:rsidRDefault="009C7A0C">
            <w:pPr>
              <w:spacing w:line="254" w:lineRule="auto"/>
            </w:pPr>
            <w:r>
              <w:rPr>
                <w:sz w:val="22"/>
                <w:szCs w:val="22"/>
              </w:rPr>
              <w:t>Organizacija „Odra Niemen“, Lenkija</w:t>
            </w:r>
          </w:p>
        </w:tc>
        <w:tc>
          <w:tcPr>
            <w:tcW w:w="2977" w:type="dxa"/>
            <w:tcBorders>
              <w:top w:val="single" w:sz="4" w:space="0" w:color="auto"/>
              <w:left w:val="single" w:sz="4" w:space="0" w:color="auto"/>
              <w:bottom w:val="single" w:sz="4" w:space="0" w:color="auto"/>
              <w:right w:val="single" w:sz="4" w:space="0" w:color="auto"/>
            </w:tcBorders>
            <w:hideMark/>
          </w:tcPr>
          <w:p w14:paraId="40A45B77" w14:textId="77777777" w:rsidR="009C7A0C" w:rsidRDefault="009C7A0C">
            <w:r>
              <w:rPr>
                <w:sz w:val="22"/>
                <w:szCs w:val="22"/>
              </w:rPr>
              <w:t>Maisto prekės</w:t>
            </w:r>
          </w:p>
        </w:tc>
        <w:tc>
          <w:tcPr>
            <w:tcW w:w="1559" w:type="dxa"/>
            <w:tcBorders>
              <w:top w:val="single" w:sz="4" w:space="0" w:color="auto"/>
              <w:left w:val="single" w:sz="4" w:space="0" w:color="auto"/>
              <w:bottom w:val="single" w:sz="4" w:space="0" w:color="auto"/>
              <w:right w:val="single" w:sz="4" w:space="0" w:color="auto"/>
            </w:tcBorders>
            <w:hideMark/>
          </w:tcPr>
          <w:p w14:paraId="7C55C3E9" w14:textId="77777777" w:rsidR="009C7A0C" w:rsidRDefault="009C7A0C">
            <w:pPr>
              <w:jc w:val="center"/>
            </w:pPr>
            <w:r>
              <w:rPr>
                <w:sz w:val="22"/>
                <w:szCs w:val="22"/>
              </w:rPr>
              <w:t>75,00</w:t>
            </w:r>
          </w:p>
        </w:tc>
        <w:tc>
          <w:tcPr>
            <w:tcW w:w="1650" w:type="dxa"/>
            <w:tcBorders>
              <w:top w:val="single" w:sz="4" w:space="0" w:color="auto"/>
              <w:left w:val="single" w:sz="4" w:space="0" w:color="auto"/>
              <w:bottom w:val="single" w:sz="4" w:space="0" w:color="auto"/>
              <w:right w:val="single" w:sz="4" w:space="0" w:color="auto"/>
            </w:tcBorders>
            <w:hideMark/>
          </w:tcPr>
          <w:p w14:paraId="0149C021" w14:textId="77777777" w:rsidR="009C7A0C" w:rsidRDefault="009C7A0C">
            <w:pPr>
              <w:jc w:val="center"/>
            </w:pPr>
            <w:r>
              <w:rPr>
                <w:sz w:val="22"/>
                <w:szCs w:val="22"/>
              </w:rPr>
              <w:t>2015 12 31</w:t>
            </w:r>
          </w:p>
        </w:tc>
      </w:tr>
      <w:tr w:rsidR="009C7A0C" w14:paraId="78F570B7"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426E71C5" w14:textId="77777777" w:rsidR="009C7A0C" w:rsidRDefault="009C7A0C">
            <w:pPr>
              <w:jc w:val="center"/>
            </w:pPr>
            <w:r>
              <w:rPr>
                <w:sz w:val="22"/>
                <w:szCs w:val="22"/>
              </w:rPr>
              <w:t>6.</w:t>
            </w:r>
          </w:p>
        </w:tc>
        <w:tc>
          <w:tcPr>
            <w:tcW w:w="2917" w:type="dxa"/>
            <w:tcBorders>
              <w:top w:val="single" w:sz="4" w:space="0" w:color="auto"/>
              <w:left w:val="single" w:sz="4" w:space="0" w:color="auto"/>
              <w:bottom w:val="single" w:sz="4" w:space="0" w:color="auto"/>
              <w:right w:val="single" w:sz="4" w:space="0" w:color="auto"/>
            </w:tcBorders>
            <w:hideMark/>
          </w:tcPr>
          <w:p w14:paraId="220F63AC" w14:textId="77777777" w:rsidR="009C7A0C" w:rsidRDefault="009C7A0C">
            <w:pPr>
              <w:spacing w:line="254" w:lineRule="auto"/>
            </w:pPr>
            <w:r>
              <w:rPr>
                <w:sz w:val="22"/>
                <w:szCs w:val="22"/>
                <w:lang w:val="pl-PL"/>
              </w:rPr>
              <w:t>Związek Nauczycielstwa polskiego. Lenkija</w:t>
            </w:r>
          </w:p>
        </w:tc>
        <w:tc>
          <w:tcPr>
            <w:tcW w:w="2977" w:type="dxa"/>
            <w:tcBorders>
              <w:top w:val="single" w:sz="4" w:space="0" w:color="auto"/>
              <w:left w:val="single" w:sz="4" w:space="0" w:color="auto"/>
              <w:bottom w:val="single" w:sz="4" w:space="0" w:color="auto"/>
              <w:right w:val="single" w:sz="4" w:space="0" w:color="auto"/>
            </w:tcBorders>
            <w:hideMark/>
          </w:tcPr>
          <w:p w14:paraId="436F948D" w14:textId="77777777" w:rsidR="009C7A0C" w:rsidRDefault="009C7A0C">
            <w:r>
              <w:rPr>
                <w:sz w:val="22"/>
                <w:szCs w:val="22"/>
              </w:rPr>
              <w:t>Pinigai</w:t>
            </w:r>
          </w:p>
        </w:tc>
        <w:tc>
          <w:tcPr>
            <w:tcW w:w="1559" w:type="dxa"/>
            <w:tcBorders>
              <w:top w:val="single" w:sz="4" w:space="0" w:color="auto"/>
              <w:left w:val="single" w:sz="4" w:space="0" w:color="auto"/>
              <w:bottom w:val="single" w:sz="4" w:space="0" w:color="auto"/>
              <w:right w:val="single" w:sz="4" w:space="0" w:color="auto"/>
            </w:tcBorders>
            <w:hideMark/>
          </w:tcPr>
          <w:p w14:paraId="2AA2C19C" w14:textId="77777777" w:rsidR="009C7A0C" w:rsidRDefault="009C7A0C">
            <w:pPr>
              <w:jc w:val="center"/>
            </w:pPr>
            <w:r>
              <w:rPr>
                <w:sz w:val="22"/>
                <w:szCs w:val="22"/>
              </w:rPr>
              <w:t>1245,55</w:t>
            </w:r>
          </w:p>
        </w:tc>
        <w:tc>
          <w:tcPr>
            <w:tcW w:w="1650" w:type="dxa"/>
            <w:tcBorders>
              <w:top w:val="single" w:sz="4" w:space="0" w:color="auto"/>
              <w:left w:val="single" w:sz="4" w:space="0" w:color="auto"/>
              <w:bottom w:val="single" w:sz="4" w:space="0" w:color="auto"/>
              <w:right w:val="single" w:sz="4" w:space="0" w:color="auto"/>
            </w:tcBorders>
          </w:tcPr>
          <w:p w14:paraId="40EA5616" w14:textId="77777777" w:rsidR="009C7A0C" w:rsidRDefault="009C7A0C">
            <w:pPr>
              <w:jc w:val="center"/>
            </w:pPr>
          </w:p>
        </w:tc>
      </w:tr>
      <w:tr w:rsidR="009C7A0C" w14:paraId="390EF18E" w14:textId="77777777" w:rsidTr="009C7A0C">
        <w:tc>
          <w:tcPr>
            <w:tcW w:w="735" w:type="dxa"/>
            <w:tcBorders>
              <w:top w:val="single" w:sz="4" w:space="0" w:color="auto"/>
              <w:left w:val="single" w:sz="4" w:space="0" w:color="auto"/>
              <w:bottom w:val="single" w:sz="4" w:space="0" w:color="auto"/>
              <w:right w:val="single" w:sz="4" w:space="0" w:color="auto"/>
            </w:tcBorders>
            <w:hideMark/>
          </w:tcPr>
          <w:p w14:paraId="7AF21DCE" w14:textId="77777777" w:rsidR="009C7A0C" w:rsidRDefault="009C7A0C">
            <w:pPr>
              <w:jc w:val="center"/>
            </w:pPr>
            <w:r>
              <w:rPr>
                <w:sz w:val="22"/>
                <w:szCs w:val="22"/>
              </w:rPr>
              <w:t>7.</w:t>
            </w:r>
          </w:p>
        </w:tc>
        <w:tc>
          <w:tcPr>
            <w:tcW w:w="2917" w:type="dxa"/>
            <w:tcBorders>
              <w:top w:val="single" w:sz="4" w:space="0" w:color="auto"/>
              <w:left w:val="single" w:sz="4" w:space="0" w:color="auto"/>
              <w:bottom w:val="single" w:sz="4" w:space="0" w:color="auto"/>
              <w:right w:val="single" w:sz="4" w:space="0" w:color="auto"/>
            </w:tcBorders>
            <w:hideMark/>
          </w:tcPr>
          <w:p w14:paraId="356E5575" w14:textId="77777777" w:rsidR="009C7A0C" w:rsidRDefault="009C7A0C">
            <w:r>
              <w:rPr>
                <w:sz w:val="22"/>
                <w:szCs w:val="22"/>
                <w:lang w:val="sv-SE"/>
              </w:rPr>
              <w:t xml:space="preserve">Fundacja Pomoc Polakom na Wschodzie. </w:t>
            </w:r>
            <w:r>
              <w:rPr>
                <w:sz w:val="22"/>
                <w:szCs w:val="22"/>
              </w:rPr>
              <w:t xml:space="preserve">Dofinansowanie </w:t>
            </w:r>
            <w:r>
              <w:rPr>
                <w:sz w:val="22"/>
                <w:szCs w:val="22"/>
              </w:rPr>
              <w:lastRenderedPageBreak/>
              <w:t>bieżącej działalności Gimnazjum im. Ludwika Narbutta.</w:t>
            </w:r>
          </w:p>
        </w:tc>
        <w:tc>
          <w:tcPr>
            <w:tcW w:w="2977" w:type="dxa"/>
            <w:tcBorders>
              <w:top w:val="single" w:sz="4" w:space="0" w:color="auto"/>
              <w:left w:val="single" w:sz="4" w:space="0" w:color="auto"/>
              <w:bottom w:val="single" w:sz="4" w:space="0" w:color="auto"/>
              <w:right w:val="single" w:sz="4" w:space="0" w:color="auto"/>
            </w:tcBorders>
            <w:hideMark/>
          </w:tcPr>
          <w:p w14:paraId="64D13973" w14:textId="77777777" w:rsidR="009C7A0C" w:rsidRDefault="009C7A0C">
            <w:r>
              <w:rPr>
                <w:sz w:val="22"/>
                <w:szCs w:val="22"/>
              </w:rPr>
              <w:lastRenderedPageBreak/>
              <w:t xml:space="preserve">Kuprinės,  Vadovėliai: “Raidynėlis-Alfabet”,  </w:t>
            </w:r>
            <w:r>
              <w:rPr>
                <w:sz w:val="22"/>
                <w:szCs w:val="22"/>
              </w:rPr>
              <w:lastRenderedPageBreak/>
              <w:t>vadovėliai: „Pasaulis kompiuteryje“, žalia kreidinė magnetinė lenta, kamštinė skelbimų lenta, knygos, rėmeliai, edukaciniai žaidimai, spausdintuvų toneriai, video kabelis, projektoriaus laikiklis, sieninis ekranas, lazerinis spausdintuvas, nešiojamas kompiuteris „Toshiba“, drabužių spinta, lentyna su durelėmis, nešiojamas kompiuteris „Lenovo“.</w:t>
            </w:r>
          </w:p>
        </w:tc>
        <w:tc>
          <w:tcPr>
            <w:tcW w:w="1559" w:type="dxa"/>
            <w:tcBorders>
              <w:top w:val="single" w:sz="4" w:space="0" w:color="auto"/>
              <w:left w:val="single" w:sz="4" w:space="0" w:color="auto"/>
              <w:bottom w:val="single" w:sz="4" w:space="0" w:color="auto"/>
              <w:right w:val="single" w:sz="4" w:space="0" w:color="auto"/>
            </w:tcBorders>
            <w:hideMark/>
          </w:tcPr>
          <w:p w14:paraId="4995E9B6" w14:textId="77777777" w:rsidR="009C7A0C" w:rsidRDefault="009C7A0C">
            <w:pPr>
              <w:jc w:val="center"/>
            </w:pPr>
            <w:r>
              <w:rPr>
                <w:sz w:val="22"/>
                <w:szCs w:val="22"/>
              </w:rPr>
              <w:lastRenderedPageBreak/>
              <w:t>3344,95</w:t>
            </w:r>
          </w:p>
        </w:tc>
        <w:tc>
          <w:tcPr>
            <w:tcW w:w="1650" w:type="dxa"/>
            <w:tcBorders>
              <w:top w:val="single" w:sz="4" w:space="0" w:color="auto"/>
              <w:left w:val="single" w:sz="4" w:space="0" w:color="auto"/>
              <w:bottom w:val="single" w:sz="4" w:space="0" w:color="auto"/>
              <w:right w:val="single" w:sz="4" w:space="0" w:color="auto"/>
            </w:tcBorders>
            <w:hideMark/>
          </w:tcPr>
          <w:p w14:paraId="1733CB67" w14:textId="77777777" w:rsidR="009C7A0C" w:rsidRDefault="009C7A0C">
            <w:pPr>
              <w:jc w:val="center"/>
            </w:pPr>
            <w:r>
              <w:rPr>
                <w:sz w:val="22"/>
                <w:szCs w:val="22"/>
              </w:rPr>
              <w:t>2015 09 15 -2015 12 22</w:t>
            </w:r>
          </w:p>
        </w:tc>
      </w:tr>
      <w:tr w:rsidR="009C7A0C" w14:paraId="42CDB1C6" w14:textId="77777777" w:rsidTr="009C7A0C">
        <w:tc>
          <w:tcPr>
            <w:tcW w:w="6629" w:type="dxa"/>
            <w:gridSpan w:val="3"/>
            <w:tcBorders>
              <w:top w:val="single" w:sz="4" w:space="0" w:color="auto"/>
              <w:left w:val="single" w:sz="4" w:space="0" w:color="auto"/>
              <w:bottom w:val="single" w:sz="4" w:space="0" w:color="auto"/>
              <w:right w:val="single" w:sz="4" w:space="0" w:color="auto"/>
            </w:tcBorders>
            <w:hideMark/>
          </w:tcPr>
          <w:p w14:paraId="0D55A4D6" w14:textId="77777777" w:rsidR="009C7A0C" w:rsidRDefault="009C7A0C">
            <w:pPr>
              <w:jc w:val="right"/>
              <w:rPr>
                <w:b/>
              </w:rPr>
            </w:pPr>
            <w:r>
              <w:rPr>
                <w:b/>
                <w:sz w:val="22"/>
                <w:szCs w:val="22"/>
              </w:rPr>
              <w:lastRenderedPageBreak/>
              <w:t>Iš viso:</w:t>
            </w:r>
          </w:p>
        </w:tc>
        <w:tc>
          <w:tcPr>
            <w:tcW w:w="1559" w:type="dxa"/>
            <w:tcBorders>
              <w:top w:val="single" w:sz="4" w:space="0" w:color="auto"/>
              <w:left w:val="single" w:sz="4" w:space="0" w:color="auto"/>
              <w:bottom w:val="single" w:sz="4" w:space="0" w:color="auto"/>
              <w:right w:val="single" w:sz="4" w:space="0" w:color="auto"/>
            </w:tcBorders>
            <w:hideMark/>
          </w:tcPr>
          <w:p w14:paraId="29A16DD3" w14:textId="77777777" w:rsidR="009C7A0C" w:rsidRDefault="009C7A0C">
            <w:pPr>
              <w:jc w:val="center"/>
              <w:rPr>
                <w:b/>
              </w:rPr>
            </w:pPr>
            <w:r>
              <w:rPr>
                <w:b/>
                <w:sz w:val="22"/>
                <w:szCs w:val="22"/>
              </w:rPr>
              <w:t>4888,80</w:t>
            </w:r>
          </w:p>
        </w:tc>
        <w:tc>
          <w:tcPr>
            <w:tcW w:w="1650" w:type="dxa"/>
            <w:tcBorders>
              <w:top w:val="single" w:sz="4" w:space="0" w:color="auto"/>
              <w:left w:val="single" w:sz="4" w:space="0" w:color="auto"/>
              <w:bottom w:val="single" w:sz="4" w:space="0" w:color="auto"/>
              <w:right w:val="single" w:sz="4" w:space="0" w:color="auto"/>
            </w:tcBorders>
          </w:tcPr>
          <w:p w14:paraId="30FF0774" w14:textId="77777777" w:rsidR="009C7A0C" w:rsidRDefault="009C7A0C">
            <w:pPr>
              <w:jc w:val="center"/>
            </w:pPr>
          </w:p>
        </w:tc>
      </w:tr>
    </w:tbl>
    <w:p w14:paraId="6829E174" w14:textId="77777777" w:rsidR="009C7A0C" w:rsidRDefault="009C7A0C" w:rsidP="009C7A0C">
      <w:pPr>
        <w:rPr>
          <w:sz w:val="22"/>
          <w:szCs w:val="22"/>
        </w:rPr>
      </w:pPr>
    </w:p>
    <w:p w14:paraId="29BB07E4" w14:textId="77777777" w:rsidR="009C7A0C" w:rsidRDefault="009C7A0C" w:rsidP="009C7A0C">
      <w:pPr>
        <w:rPr>
          <w:sz w:val="22"/>
          <w:szCs w:val="22"/>
        </w:rPr>
      </w:pPr>
      <w:r>
        <w:rPr>
          <w:b/>
          <w:sz w:val="22"/>
          <w:szCs w:val="22"/>
        </w:rPr>
        <w:t>VI. SVARBIAUSI 2015 M. PASIEKIMAI IR LAIMĖJIMAI. PROBLEMOS.</w:t>
      </w:r>
    </w:p>
    <w:p w14:paraId="072A8D20" w14:textId="77777777" w:rsidR="009C7A0C" w:rsidRDefault="009C7A0C" w:rsidP="009C7A0C">
      <w:pPr>
        <w:ind w:left="420"/>
        <w:jc w:val="both"/>
        <w:rPr>
          <w:b/>
          <w:sz w:val="22"/>
          <w:szCs w:val="22"/>
        </w:rPr>
      </w:pPr>
    </w:p>
    <w:p w14:paraId="0674A932" w14:textId="77777777" w:rsidR="009C7A0C" w:rsidRDefault="009C7A0C" w:rsidP="009C7A0C">
      <w:pPr>
        <w:ind w:left="420"/>
        <w:jc w:val="both"/>
        <w:rPr>
          <w:b/>
          <w:sz w:val="22"/>
          <w:szCs w:val="22"/>
        </w:rPr>
      </w:pPr>
      <w:r>
        <w:rPr>
          <w:b/>
          <w:sz w:val="22"/>
          <w:szCs w:val="22"/>
        </w:rPr>
        <w:t>Svarbiausi 2015 m. pasiekimai ir laimėjimai.</w:t>
      </w:r>
    </w:p>
    <w:p w14:paraId="448B88DA" w14:textId="77777777" w:rsidR="009C7A0C" w:rsidRDefault="009C7A0C" w:rsidP="009C7A0C">
      <w:pPr>
        <w:ind w:left="420"/>
        <w:jc w:val="both"/>
        <w:rPr>
          <w:sz w:val="22"/>
          <w:szCs w:val="22"/>
        </w:rPr>
      </w:pPr>
      <w:r>
        <w:rPr>
          <w:sz w:val="22"/>
          <w:szCs w:val="22"/>
        </w:rPr>
        <w:t>Sėkmingai praeitas akreditacijos etapas,  mokykla gavo gimnazijos statusą.</w:t>
      </w:r>
    </w:p>
    <w:p w14:paraId="380DFB0C" w14:textId="77777777" w:rsidR="009C7A0C" w:rsidRDefault="009C7A0C" w:rsidP="009C7A0C">
      <w:pPr>
        <w:ind w:firstLine="420"/>
        <w:rPr>
          <w:sz w:val="22"/>
          <w:szCs w:val="22"/>
        </w:rPr>
      </w:pPr>
      <w:r>
        <w:rPr>
          <w:sz w:val="22"/>
          <w:szCs w:val="22"/>
        </w:rPr>
        <w:t>Daug pasiekta ir laimėta sporto srityje. Dalyvauta įvairiuose konkursuose, akcijose, renginiuose.</w:t>
      </w:r>
    </w:p>
    <w:p w14:paraId="0B64CBC3" w14:textId="77777777" w:rsidR="009C7A0C" w:rsidRDefault="009C7A0C" w:rsidP="009C7A0C">
      <w:pPr>
        <w:ind w:firstLine="420"/>
        <w:rPr>
          <w:sz w:val="22"/>
          <w:szCs w:val="22"/>
        </w:rPr>
      </w:pPr>
      <w:r>
        <w:rPr>
          <w:sz w:val="22"/>
          <w:szCs w:val="22"/>
        </w:rPr>
        <w:t xml:space="preserve">Padaugėjo tėvų, kurie sėkmingai naudojasi elektroninio dienyno paslaugomis, skaičius. </w:t>
      </w:r>
    </w:p>
    <w:p w14:paraId="34E9A77F" w14:textId="77777777" w:rsidR="009C7A0C" w:rsidRDefault="009C7A0C" w:rsidP="009C7A0C">
      <w:pPr>
        <w:ind w:firstLine="420"/>
        <w:jc w:val="both"/>
        <w:rPr>
          <w:b/>
          <w:sz w:val="22"/>
          <w:szCs w:val="22"/>
        </w:rPr>
      </w:pPr>
      <w:r>
        <w:rPr>
          <w:b/>
          <w:sz w:val="22"/>
          <w:szCs w:val="22"/>
        </w:rPr>
        <w:t>Problemos.</w:t>
      </w:r>
    </w:p>
    <w:p w14:paraId="02CB7AB3" w14:textId="77777777" w:rsidR="009C7A0C" w:rsidRDefault="009C7A0C" w:rsidP="009C7A0C">
      <w:pPr>
        <w:ind w:firstLine="420"/>
        <w:jc w:val="both"/>
        <w:rPr>
          <w:b/>
          <w:sz w:val="22"/>
          <w:szCs w:val="22"/>
        </w:rPr>
      </w:pPr>
      <w:r>
        <w:rPr>
          <w:sz w:val="22"/>
          <w:szCs w:val="22"/>
        </w:rPr>
        <w:t>Reikalingas pastato, kuriame įrengta priešmokyklinio ugdymo grupė ir valgykla kapitalinis remontasbei visos gimnazijos pastato renovacija.</w:t>
      </w:r>
    </w:p>
    <w:p w14:paraId="532EC40C" w14:textId="77777777" w:rsidR="009C7A0C" w:rsidRDefault="009C7A0C" w:rsidP="009C7A0C">
      <w:pPr>
        <w:ind w:left="420"/>
        <w:jc w:val="both"/>
        <w:rPr>
          <w:b/>
          <w:sz w:val="22"/>
          <w:szCs w:val="22"/>
        </w:rPr>
      </w:pPr>
      <w:r>
        <w:rPr>
          <w:sz w:val="22"/>
          <w:szCs w:val="22"/>
        </w:rPr>
        <w:t xml:space="preserve"> Būtina aptverti mokyklos teritoriją.</w:t>
      </w:r>
    </w:p>
    <w:p w14:paraId="4423E1D8" w14:textId="77777777" w:rsidR="009C7A0C" w:rsidRDefault="009C7A0C" w:rsidP="009C7A0C">
      <w:pPr>
        <w:spacing w:before="100" w:beforeAutospacing="1" w:after="100" w:afterAutospacing="1"/>
        <w:jc w:val="center"/>
        <w:outlineLvl w:val="1"/>
        <w:rPr>
          <w:b/>
          <w:bCs/>
          <w:color w:val="000000"/>
          <w:sz w:val="22"/>
          <w:szCs w:val="22"/>
          <w:lang w:val="pl-PL" w:eastAsia="ru-RU"/>
        </w:rPr>
      </w:pPr>
      <w:r>
        <w:rPr>
          <w:b/>
          <w:bCs/>
          <w:color w:val="000000"/>
          <w:sz w:val="22"/>
          <w:szCs w:val="22"/>
          <w:lang w:val="pl-PL" w:eastAsia="ru-RU"/>
        </w:rPr>
        <w:t>_______________________________</w:t>
      </w:r>
    </w:p>
    <w:p w14:paraId="7B9921D3" w14:textId="29CFB02C" w:rsidR="002351EF" w:rsidRPr="0024756D" w:rsidRDefault="002351EF" w:rsidP="009C7A0C">
      <w:pPr>
        <w:pStyle w:val="HTMLiankstoformatuotas"/>
        <w:jc w:val="both"/>
      </w:pPr>
    </w:p>
    <w:sectPr w:rsidR="002351EF" w:rsidRPr="0024756D" w:rsidSect="0024756D">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3ACA6C" w14:textId="77777777" w:rsidR="00B15BDA" w:rsidRDefault="00B15BDA">
      <w:r>
        <w:separator/>
      </w:r>
    </w:p>
  </w:endnote>
  <w:endnote w:type="continuationSeparator" w:id="0">
    <w:p w14:paraId="3866F9BF" w14:textId="77777777" w:rsidR="00B15BDA" w:rsidRDefault="00B15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99B0B3" w14:textId="77777777" w:rsidR="00B15BDA" w:rsidRDefault="00B15BDA">
      <w:r>
        <w:separator/>
      </w:r>
    </w:p>
  </w:footnote>
  <w:footnote w:type="continuationSeparator" w:id="0">
    <w:p w14:paraId="6DAADF2C" w14:textId="77777777" w:rsidR="00B15BDA" w:rsidRDefault="00B15B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28943F8"/>
    <w:multiLevelType w:val="hybridMultilevel"/>
    <w:tmpl w:val="99A83572"/>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4">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A10D33"/>
    <w:multiLevelType w:val="hybridMultilevel"/>
    <w:tmpl w:val="2D628706"/>
    <w:lvl w:ilvl="0" w:tplc="28B4E92E">
      <w:numFmt w:val="bullet"/>
      <w:lvlText w:val="-"/>
      <w:lvlJc w:val="left"/>
      <w:pPr>
        <w:ind w:left="1080" w:hanging="360"/>
      </w:pPr>
      <w:rPr>
        <w:rFonts w:ascii="Times New Roman" w:eastAsia="Times New Roman" w:hAnsi="Times New Roman" w:cs="Times New Roman"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6">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7">
    <w:nsid w:val="2B756181"/>
    <w:multiLevelType w:val="hybridMultilevel"/>
    <w:tmpl w:val="1BF8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11">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2">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4">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5">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8">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3">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4">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5">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7">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28">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29">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9"/>
  </w:num>
  <w:num w:numId="2">
    <w:abstractNumId w:val="23"/>
    <w:lvlOverride w:ilvl="0">
      <w:startOverride w:val="1"/>
    </w:lvlOverride>
  </w:num>
  <w:num w:numId="3">
    <w:abstractNumId w:val="24"/>
  </w:num>
  <w:num w:numId="4">
    <w:abstractNumId w:val="14"/>
  </w:num>
  <w:num w:numId="5">
    <w:abstractNumId w:val="29"/>
  </w:num>
  <w:num w:numId="6">
    <w:abstractNumId w:val="2"/>
  </w:num>
  <w:num w:numId="7">
    <w:abstractNumId w:val="13"/>
  </w:num>
  <w:num w:numId="8">
    <w:abstractNumId w:val="1"/>
  </w:num>
  <w:num w:numId="9">
    <w:abstractNumId w:val="22"/>
  </w:num>
  <w:num w:numId="10">
    <w:abstractNumId w:val="28"/>
  </w:num>
  <w:num w:numId="11">
    <w:abstractNumId w:val="20"/>
  </w:num>
  <w:num w:numId="12">
    <w:abstractNumId w:val="27"/>
  </w:num>
  <w:num w:numId="13">
    <w:abstractNumId w:val="0"/>
  </w:num>
  <w:num w:numId="14">
    <w:abstractNumId w:val="4"/>
  </w:num>
  <w:num w:numId="15">
    <w:abstractNumId w:val="18"/>
  </w:num>
  <w:num w:numId="16">
    <w:abstractNumId w:val="12"/>
  </w:num>
  <w:num w:numId="17">
    <w:abstractNumId w:val="19"/>
  </w:num>
  <w:num w:numId="18">
    <w:abstractNumId w:val="21"/>
  </w:num>
  <w:num w:numId="19">
    <w:abstractNumId w:val="11"/>
  </w:num>
  <w:num w:numId="20">
    <w:abstractNumId w:val="17"/>
  </w:num>
  <w:num w:numId="21">
    <w:abstractNumId w:val="26"/>
  </w:num>
  <w:num w:numId="22">
    <w:abstractNumId w:val="25"/>
  </w:num>
  <w:num w:numId="23">
    <w:abstractNumId w:val="16"/>
  </w:num>
  <w:num w:numId="24">
    <w:abstractNumId w:val="10"/>
  </w:num>
  <w:num w:numId="25">
    <w:abstractNumId w:val="8"/>
  </w:num>
  <w:num w:numId="26">
    <w:abstractNumId w:val="15"/>
  </w:num>
  <w:num w:numId="27">
    <w:abstractNumId w:val="6"/>
  </w:num>
  <w:num w:numId="28">
    <w:abstractNumId w:val="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50"/>
    <w:rsid w:val="00000434"/>
    <w:rsid w:val="00002075"/>
    <w:rsid w:val="00002E56"/>
    <w:rsid w:val="00002E6C"/>
    <w:rsid w:val="00004644"/>
    <w:rsid w:val="000055C2"/>
    <w:rsid w:val="00006144"/>
    <w:rsid w:val="000068C9"/>
    <w:rsid w:val="00006C15"/>
    <w:rsid w:val="00011D91"/>
    <w:rsid w:val="000157D2"/>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938"/>
    <w:rsid w:val="00090432"/>
    <w:rsid w:val="000910FB"/>
    <w:rsid w:val="00091418"/>
    <w:rsid w:val="000928BB"/>
    <w:rsid w:val="00092A86"/>
    <w:rsid w:val="000954A3"/>
    <w:rsid w:val="0009631B"/>
    <w:rsid w:val="0009632B"/>
    <w:rsid w:val="000976CB"/>
    <w:rsid w:val="000A01C1"/>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5D27"/>
    <w:rsid w:val="001E6CFC"/>
    <w:rsid w:val="001F143D"/>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51EF"/>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2E8"/>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8041A"/>
    <w:rsid w:val="003841A3"/>
    <w:rsid w:val="0038581C"/>
    <w:rsid w:val="00385AD6"/>
    <w:rsid w:val="00386156"/>
    <w:rsid w:val="00390453"/>
    <w:rsid w:val="00390DD7"/>
    <w:rsid w:val="0039307C"/>
    <w:rsid w:val="00393BD1"/>
    <w:rsid w:val="00393E94"/>
    <w:rsid w:val="0039691C"/>
    <w:rsid w:val="0039693B"/>
    <w:rsid w:val="00397516"/>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3541"/>
    <w:rsid w:val="0040362D"/>
    <w:rsid w:val="00403C03"/>
    <w:rsid w:val="00406DFF"/>
    <w:rsid w:val="00407912"/>
    <w:rsid w:val="004122CE"/>
    <w:rsid w:val="004128D4"/>
    <w:rsid w:val="004130A8"/>
    <w:rsid w:val="00417094"/>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BB3"/>
    <w:rsid w:val="00447D1C"/>
    <w:rsid w:val="00447E91"/>
    <w:rsid w:val="00450897"/>
    <w:rsid w:val="00454202"/>
    <w:rsid w:val="004543F0"/>
    <w:rsid w:val="0045558E"/>
    <w:rsid w:val="00455ED6"/>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A5E"/>
    <w:rsid w:val="007D7530"/>
    <w:rsid w:val="007D75BA"/>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4C04"/>
    <w:rsid w:val="009C56B1"/>
    <w:rsid w:val="009C613F"/>
    <w:rsid w:val="009C7811"/>
    <w:rsid w:val="009C7897"/>
    <w:rsid w:val="009C7A0C"/>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BDA"/>
    <w:rsid w:val="00B15C8F"/>
    <w:rsid w:val="00B1638A"/>
    <w:rsid w:val="00B2124B"/>
    <w:rsid w:val="00B22C52"/>
    <w:rsid w:val="00B27E93"/>
    <w:rsid w:val="00B30219"/>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3812"/>
    <w:rsid w:val="00C144F5"/>
    <w:rsid w:val="00C154F2"/>
    <w:rsid w:val="00C16C23"/>
    <w:rsid w:val="00C20290"/>
    <w:rsid w:val="00C207DB"/>
    <w:rsid w:val="00C219FB"/>
    <w:rsid w:val="00C21A7B"/>
    <w:rsid w:val="00C22B2D"/>
    <w:rsid w:val="00C2473F"/>
    <w:rsid w:val="00C310EF"/>
    <w:rsid w:val="00C351EB"/>
    <w:rsid w:val="00C370E7"/>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A98"/>
    <w:rsid w:val="00D479D8"/>
    <w:rsid w:val="00D50BF7"/>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59D6"/>
    <w:rsid w:val="00F75F18"/>
    <w:rsid w:val="00F76127"/>
    <w:rsid w:val="00F77233"/>
    <w:rsid w:val="00F77E1A"/>
    <w:rsid w:val="00F80195"/>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9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F8019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rsid w:val="00BD465C"/>
    <w:pPr>
      <w:tabs>
        <w:tab w:val="left" w:pos="0"/>
      </w:tabs>
      <w:jc w:val="both"/>
    </w:pPr>
  </w:style>
  <w:style w:type="character" w:customStyle="1" w:styleId="PagrindinistekstasDiagrama">
    <w:name w:val="Pagrindinis tekstas Diagrama"/>
    <w:basedOn w:val="Numatytasispastraiposriftas"/>
    <w:link w:val="Pagrindinistekstas"/>
    <w:semiHidden/>
    <w:locked/>
    <w:rsid w:val="00F8019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F8019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F80195"/>
    <w:rPr>
      <w:noProof/>
      <w:sz w:val="16"/>
      <w:szCs w:val="16"/>
      <w:lang w:eastAsia="en-US"/>
    </w:rPr>
  </w:style>
  <w:style w:type="paragraph" w:styleId="Antrinispavadinimas">
    <w:name w:val="Subtitle"/>
    <w:basedOn w:val="prastasis"/>
    <w:link w:val="AntrinispavadinimasDiagrama"/>
    <w:uiPriority w:val="99"/>
    <w:qFormat/>
    <w:rsid w:val="00BD465C"/>
    <w:pPr>
      <w:tabs>
        <w:tab w:val="left" w:pos="2694"/>
      </w:tabs>
      <w:jc w:val="center"/>
    </w:pPr>
    <w:rPr>
      <w:b/>
      <w:bCs/>
      <w:caps/>
    </w:rPr>
  </w:style>
  <w:style w:type="character" w:customStyle="1" w:styleId="AntrinispavadinimasDiagrama">
    <w:name w:val="Antrinis pavadinimas Diagrama"/>
    <w:basedOn w:val="Numatytasispastraiposriftas"/>
    <w:link w:val="Antrinispavadinimas"/>
    <w:uiPriority w:val="99"/>
    <w:locked/>
    <w:rsid w:val="00F8019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F80195"/>
    <w:rPr>
      <w:noProof/>
      <w:sz w:val="2"/>
      <w:szCs w:val="2"/>
      <w:lang w:eastAsia="en-US"/>
    </w:rPr>
  </w:style>
  <w:style w:type="paragraph" w:styleId="HTMLiankstoformatuotas">
    <w:name w:val="HTML Preformatted"/>
    <w:basedOn w:val="prastasis"/>
    <w:link w:val="HTMLiankstoformatuotasDiagrama"/>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semiHidden/>
    <w:locked/>
    <w:rsid w:val="00F8019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F8019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F8019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rsid w:val="004D0894"/>
    <w:pPr>
      <w:tabs>
        <w:tab w:val="center" w:pos="4819"/>
        <w:tab w:val="right" w:pos="9638"/>
      </w:tabs>
    </w:pPr>
  </w:style>
  <w:style w:type="character" w:customStyle="1" w:styleId="AntratsDiagrama">
    <w:name w:val="Antraštės Diagrama"/>
    <w:basedOn w:val="Numatytasispastraiposriftas"/>
    <w:link w:val="Antrats"/>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F80195"/>
    <w:rPr>
      <w:noProof/>
      <w:sz w:val="24"/>
      <w:szCs w:val="24"/>
      <w:lang w:eastAsia="en-US"/>
    </w:rPr>
  </w:style>
  <w:style w:type="paragraph" w:styleId="Sraopastraipa">
    <w:name w:val="List Paragraph"/>
    <w:basedOn w:val="prastasis"/>
    <w:uiPriority w:val="34"/>
    <w:qFormat/>
    <w:rsid w:val="009C7A0C"/>
    <w:pPr>
      <w:suppressAutoHyphens/>
      <w:ind w:left="720"/>
      <w:contextualSpacing/>
    </w:pPr>
    <w:rPr>
      <w:noProof w:val="0"/>
      <w:lang w:val="en-US" w:eastAsia="ar-SA"/>
    </w:rPr>
  </w:style>
  <w:style w:type="paragraph" w:customStyle="1" w:styleId="Pagrindinistekstas1">
    <w:name w:val="Pagrindinis tekstas1"/>
    <w:rsid w:val="009C7A0C"/>
    <w:pPr>
      <w:autoSpaceDE w:val="0"/>
      <w:autoSpaceDN w:val="0"/>
      <w:adjustRightInd w:val="0"/>
      <w:ind w:firstLine="312"/>
      <w:jc w:val="both"/>
    </w:pPr>
    <w:rPr>
      <w:rFonts w:ascii="TimesLT" w:hAnsi="TimesLT"/>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F8019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rsid w:val="00BD465C"/>
    <w:pPr>
      <w:tabs>
        <w:tab w:val="left" w:pos="0"/>
      </w:tabs>
      <w:jc w:val="both"/>
    </w:pPr>
  </w:style>
  <w:style w:type="character" w:customStyle="1" w:styleId="PagrindinistekstasDiagrama">
    <w:name w:val="Pagrindinis tekstas Diagrama"/>
    <w:basedOn w:val="Numatytasispastraiposriftas"/>
    <w:link w:val="Pagrindinistekstas"/>
    <w:semiHidden/>
    <w:locked/>
    <w:rsid w:val="00F8019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F8019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F80195"/>
    <w:rPr>
      <w:noProof/>
      <w:sz w:val="16"/>
      <w:szCs w:val="16"/>
      <w:lang w:eastAsia="en-US"/>
    </w:rPr>
  </w:style>
  <w:style w:type="paragraph" w:styleId="Antrinispavadinimas">
    <w:name w:val="Subtitle"/>
    <w:basedOn w:val="prastasis"/>
    <w:link w:val="AntrinispavadinimasDiagrama"/>
    <w:uiPriority w:val="99"/>
    <w:qFormat/>
    <w:rsid w:val="00BD465C"/>
    <w:pPr>
      <w:tabs>
        <w:tab w:val="left" w:pos="2694"/>
      </w:tabs>
      <w:jc w:val="center"/>
    </w:pPr>
    <w:rPr>
      <w:b/>
      <w:bCs/>
      <w:caps/>
    </w:rPr>
  </w:style>
  <w:style w:type="character" w:customStyle="1" w:styleId="AntrinispavadinimasDiagrama">
    <w:name w:val="Antrinis pavadinimas Diagrama"/>
    <w:basedOn w:val="Numatytasispastraiposriftas"/>
    <w:link w:val="Antrinispavadinimas"/>
    <w:uiPriority w:val="99"/>
    <w:locked/>
    <w:rsid w:val="00F8019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F80195"/>
    <w:rPr>
      <w:noProof/>
      <w:sz w:val="2"/>
      <w:szCs w:val="2"/>
      <w:lang w:eastAsia="en-US"/>
    </w:rPr>
  </w:style>
  <w:style w:type="paragraph" w:styleId="HTMLiankstoformatuotas">
    <w:name w:val="HTML Preformatted"/>
    <w:basedOn w:val="prastasis"/>
    <w:link w:val="HTMLiankstoformatuotasDiagrama"/>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semiHidden/>
    <w:locked/>
    <w:rsid w:val="00F8019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uiPriority w:val="99"/>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uiPriority w:val="99"/>
    <w:semiHidden/>
    <w:locked/>
    <w:rsid w:val="00F8019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F8019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rsid w:val="004D0894"/>
    <w:pPr>
      <w:tabs>
        <w:tab w:val="center" w:pos="4819"/>
        <w:tab w:val="right" w:pos="9638"/>
      </w:tabs>
    </w:pPr>
  </w:style>
  <w:style w:type="character" w:customStyle="1" w:styleId="AntratsDiagrama">
    <w:name w:val="Antraštės Diagrama"/>
    <w:basedOn w:val="Numatytasispastraiposriftas"/>
    <w:link w:val="Antrats"/>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F80195"/>
    <w:rPr>
      <w:noProof/>
      <w:sz w:val="24"/>
      <w:szCs w:val="24"/>
      <w:lang w:eastAsia="en-US"/>
    </w:rPr>
  </w:style>
  <w:style w:type="paragraph" w:styleId="Sraopastraipa">
    <w:name w:val="List Paragraph"/>
    <w:basedOn w:val="prastasis"/>
    <w:uiPriority w:val="34"/>
    <w:qFormat/>
    <w:rsid w:val="009C7A0C"/>
    <w:pPr>
      <w:suppressAutoHyphens/>
      <w:ind w:left="720"/>
      <w:contextualSpacing/>
    </w:pPr>
    <w:rPr>
      <w:noProof w:val="0"/>
      <w:lang w:val="en-US" w:eastAsia="ar-SA"/>
    </w:rPr>
  </w:style>
  <w:style w:type="paragraph" w:customStyle="1" w:styleId="Pagrindinistekstas1">
    <w:name w:val="Pagrindinis tekstas1"/>
    <w:rsid w:val="009C7A0C"/>
    <w:pPr>
      <w:autoSpaceDE w:val="0"/>
      <w:autoSpaceDN w:val="0"/>
      <w:adjustRightInd w:val="0"/>
      <w:ind w:firstLine="312"/>
      <w:jc w:val="both"/>
    </w:pPr>
    <w:rPr>
      <w:rFonts w:ascii="TimesLT" w:hAnsi="TimesLT"/>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68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arbuto.salcininkai.lm.lt/?p=1267"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rbuto.salcininkai.lm.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3104</Words>
  <Characters>17695</Characters>
  <Application>Microsoft Office Word</Application>
  <DocSecurity>0</DocSecurity>
  <Lines>147</Lines>
  <Paragraphs>41</Paragraphs>
  <ScaleCrop>false</ScaleCrop>
  <HeadingPairs>
    <vt:vector size="2" baseType="variant">
      <vt:variant>
        <vt:lpstr>Pavadinimas</vt:lpstr>
      </vt:variant>
      <vt:variant>
        <vt:i4>1</vt:i4>
      </vt:variant>
    </vt:vector>
  </HeadingPairs>
  <TitlesOfParts>
    <vt:vector size="1" baseType="lpstr">
      <vt:lpstr>DĖL ŠALČININKŲ R. KALESNINKŲ LIUDVIKO NARBUTO GIMNAZIJOS DIREKTORIAUS 2015 M. VEIKLOS ATASKAITOS PATVIRTINIMO</vt:lpstr>
    </vt:vector>
  </TitlesOfParts>
  <Manager>2016-03-31</Manager>
  <Company>Savivaldybe</Company>
  <LinksUpToDate>false</LinksUpToDate>
  <CharactersWithSpaces>20758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ŠALČININKŲ R. KALESNINKŲ LIUDVIKO NARBUTO GIMNAZIJOS DIREKTORIAUS 2015 M. VEIKLOS ATASKAITOS PATVIRTINIMO</dc:title>
  <dc:subject>T-381</dc:subject>
  <dc:creator>ŠALČININKŲ RAJONO SAVIVALDYBĖS TARYBA</dc:creator>
  <cp:lastModifiedBy>Informatika10</cp:lastModifiedBy>
  <cp:revision>2</cp:revision>
  <cp:lastPrinted>2010-08-09T13:05:00Z</cp:lastPrinted>
  <dcterms:created xsi:type="dcterms:W3CDTF">2018-02-27T11:27:00Z</dcterms:created>
  <dcterms:modified xsi:type="dcterms:W3CDTF">2018-02-27T11:27:00Z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DĖL ŠALČININKŲ R. KALESNINKŲ LIUDVIKO NARBUTO GIMNAZIJOS DIREKTORIAUS 2015 M. VEIKLOS ATASKAITOS PATVIRTINIMO</vt:lpwstr>
  </property>
  <property fmtid="{D5CDD505-2E9C-101B-9397-08002B2CF9AE}" pid="3" name="DLX:Registered">
    <vt:lpwstr>2016.03.31</vt:lpwstr>
  </property>
  <property fmtid="{D5CDD505-2E9C-101B-9397-08002B2CF9AE}" pid="4" name="DLX:RegistrationNo">
    <vt:lpwstr>T-381</vt:lpwstr>
  </property>
  <property fmtid="{D5CDD505-2E9C-101B-9397-08002B2CF9AE}" pid="5" name="DLX:abs_gov_DokPasirasancioAsmensPareigos:Title">
    <vt:lpwstr>Meras</vt:lpwstr>
  </property>
  <property fmtid="{D5CDD505-2E9C-101B-9397-08002B2CF9AE}" pid="6" name="DLX:abs_gov_DokumentaPasirasantisAsmuo:Title">
    <vt:lpwstr>Zdzislav Palevič</vt:lpwstr>
  </property>
  <property fmtid="{D5CDD505-2E9C-101B-9397-08002B2CF9AE}" pid="7" name="DLX:abs_gov_DokumentoRengejas:Title">
    <vt:lpwstr>Violeta Jermak</vt:lpwstr>
  </property>
  <property fmtid="{D5CDD505-2E9C-101B-9397-08002B2CF9AE}" pid="8" name="DLX:abs_gov_DokumentoRengejas:Phone">
    <vt:lpwstr>8 380 30 159</vt:lpwstr>
  </property>
  <property fmtid="{D5CDD505-2E9C-101B-9397-08002B2CF9AE}" pid="9" name="DLX:abs_gov_DokumentoRengejas:Email">
    <vt:lpwstr>violeta.jermak@salcininkai.lt</vt:lpwstr>
  </property>
  <property fmtid="{D5CDD505-2E9C-101B-9397-08002B2CF9AE}" pid="10" name="DLX:abs_gov_DokumentoRengejoPadalinys:Title">
    <vt:lpwstr>Bendrasis skyrius</vt:lpwstr>
  </property>
</Properties>
</file>