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43600" w14:textId="2B6195EF" w:rsidR="00DA0478" w:rsidRPr="00DA0478" w:rsidRDefault="00DA0478" w:rsidP="006136E3">
      <w:pPr>
        <w:tabs>
          <w:tab w:val="left" w:pos="426"/>
          <w:tab w:val="left" w:pos="993"/>
          <w:tab w:val="left" w:pos="6521"/>
        </w:tabs>
        <w:ind w:firstLine="6237"/>
        <w:rPr>
          <w:szCs w:val="24"/>
        </w:rPr>
      </w:pPr>
      <w:r w:rsidRPr="00DA0478">
        <w:rPr>
          <w:szCs w:val="24"/>
        </w:rPr>
        <w:t>PATVIRTINTA</w:t>
      </w:r>
    </w:p>
    <w:p w14:paraId="289C82E9" w14:textId="7FF77C0F" w:rsidR="00DA0478" w:rsidRPr="00DA0478" w:rsidRDefault="007E1E05" w:rsidP="006136E3">
      <w:pPr>
        <w:tabs>
          <w:tab w:val="left" w:pos="426"/>
          <w:tab w:val="left" w:pos="993"/>
        </w:tabs>
        <w:ind w:left="6237"/>
        <w:rPr>
          <w:szCs w:val="24"/>
        </w:rPr>
      </w:pPr>
      <w:r>
        <w:rPr>
          <w:szCs w:val="24"/>
        </w:rPr>
        <w:t xml:space="preserve">Šalčininkų r. Kalesninkų L. Narbuto </w:t>
      </w:r>
      <w:r w:rsidR="00DA0478" w:rsidRPr="00DA0478">
        <w:rPr>
          <w:szCs w:val="24"/>
        </w:rPr>
        <w:t>gimnazijos</w:t>
      </w:r>
      <w:r w:rsidR="006136E3">
        <w:rPr>
          <w:szCs w:val="24"/>
        </w:rPr>
        <w:t xml:space="preserve"> </w:t>
      </w:r>
      <w:r w:rsidR="00DA0478" w:rsidRPr="00DA0478">
        <w:rPr>
          <w:szCs w:val="24"/>
        </w:rPr>
        <w:t>direktoriaus 202</w:t>
      </w:r>
      <w:r w:rsidR="00266B77">
        <w:rPr>
          <w:szCs w:val="24"/>
        </w:rPr>
        <w:t>5</w:t>
      </w:r>
      <w:r w:rsidR="00DA0478" w:rsidRPr="00DA0478">
        <w:rPr>
          <w:szCs w:val="24"/>
        </w:rPr>
        <w:t xml:space="preserve"> m. </w:t>
      </w:r>
      <w:r w:rsidR="00266B77">
        <w:rPr>
          <w:szCs w:val="24"/>
        </w:rPr>
        <w:t>sausio</w:t>
      </w:r>
      <w:r w:rsidR="00DA0478" w:rsidRPr="00DA0478">
        <w:rPr>
          <w:szCs w:val="24"/>
        </w:rPr>
        <w:t xml:space="preserve"> </w:t>
      </w:r>
      <w:r w:rsidR="008129BC">
        <w:rPr>
          <w:szCs w:val="24"/>
        </w:rPr>
        <w:t xml:space="preserve">21 </w:t>
      </w:r>
      <w:r w:rsidR="00DA0478" w:rsidRPr="00DA0478">
        <w:rPr>
          <w:szCs w:val="24"/>
        </w:rPr>
        <w:t xml:space="preserve">d. </w:t>
      </w:r>
    </w:p>
    <w:p w14:paraId="1756FF29" w14:textId="4F1D3A65" w:rsidR="00DA0478" w:rsidRDefault="00DA0478" w:rsidP="006136E3">
      <w:pPr>
        <w:tabs>
          <w:tab w:val="left" w:pos="426"/>
          <w:tab w:val="left" w:pos="993"/>
          <w:tab w:val="left" w:pos="6521"/>
        </w:tabs>
        <w:ind w:firstLine="6237"/>
        <w:rPr>
          <w:szCs w:val="24"/>
        </w:rPr>
      </w:pPr>
      <w:r w:rsidRPr="00DA0478">
        <w:rPr>
          <w:szCs w:val="24"/>
        </w:rPr>
        <w:t>įsakymu Nr.</w:t>
      </w:r>
      <w:r w:rsidR="00266B77">
        <w:rPr>
          <w:szCs w:val="24"/>
        </w:rPr>
        <w:t xml:space="preserve"> V1-</w:t>
      </w:r>
      <w:r w:rsidR="00FD7963">
        <w:rPr>
          <w:szCs w:val="24"/>
        </w:rPr>
        <w:t>36</w:t>
      </w:r>
      <w:bookmarkStart w:id="0" w:name="_GoBack"/>
      <w:bookmarkEnd w:id="0"/>
    </w:p>
    <w:p w14:paraId="1FE92D27" w14:textId="77777777" w:rsidR="00D37064" w:rsidRPr="00DA0478" w:rsidRDefault="00D37064" w:rsidP="007E1E05">
      <w:pPr>
        <w:tabs>
          <w:tab w:val="left" w:pos="426"/>
          <w:tab w:val="left" w:pos="993"/>
        </w:tabs>
        <w:ind w:firstLine="686"/>
        <w:rPr>
          <w:szCs w:val="24"/>
        </w:rPr>
      </w:pPr>
    </w:p>
    <w:p w14:paraId="7F878B8D" w14:textId="2B0E9E16" w:rsidR="00DA0478" w:rsidRDefault="00DA0478" w:rsidP="00DA0478">
      <w:pPr>
        <w:tabs>
          <w:tab w:val="left" w:pos="426"/>
          <w:tab w:val="left" w:pos="993"/>
        </w:tabs>
        <w:ind w:firstLine="686"/>
        <w:jc w:val="center"/>
        <w:rPr>
          <w:b/>
          <w:bCs/>
          <w:szCs w:val="24"/>
        </w:rPr>
      </w:pPr>
      <w:r w:rsidRPr="00DA0478">
        <w:rPr>
          <w:b/>
          <w:bCs/>
          <w:szCs w:val="24"/>
        </w:rPr>
        <w:t>SOCIALINIO PEDAGOGO PAREIGYBĖS APRAŠYMAS</w:t>
      </w:r>
    </w:p>
    <w:p w14:paraId="5569ADC6" w14:textId="77777777" w:rsidR="00D37064" w:rsidRPr="00DA0478" w:rsidRDefault="00D37064" w:rsidP="00DA0478">
      <w:pPr>
        <w:tabs>
          <w:tab w:val="left" w:pos="426"/>
          <w:tab w:val="left" w:pos="993"/>
        </w:tabs>
        <w:ind w:firstLine="686"/>
        <w:jc w:val="center"/>
        <w:rPr>
          <w:b/>
          <w:bCs/>
          <w:szCs w:val="24"/>
        </w:rPr>
      </w:pPr>
    </w:p>
    <w:p w14:paraId="0E01A141" w14:textId="77777777" w:rsidR="00DA0478" w:rsidRPr="00DA0478" w:rsidRDefault="00DA0478" w:rsidP="00DA0478">
      <w:pPr>
        <w:tabs>
          <w:tab w:val="left" w:pos="426"/>
          <w:tab w:val="left" w:pos="993"/>
        </w:tabs>
        <w:ind w:firstLine="686"/>
        <w:jc w:val="center"/>
        <w:rPr>
          <w:b/>
          <w:bCs/>
          <w:szCs w:val="24"/>
        </w:rPr>
      </w:pPr>
      <w:r w:rsidRPr="00DA0478">
        <w:rPr>
          <w:b/>
          <w:bCs/>
          <w:szCs w:val="24"/>
        </w:rPr>
        <w:t>I. SKYRIUS</w:t>
      </w:r>
    </w:p>
    <w:p w14:paraId="6A9C72E6" w14:textId="35FE0CA7" w:rsidR="00521F44" w:rsidRDefault="00DA0478" w:rsidP="00D37064">
      <w:pPr>
        <w:tabs>
          <w:tab w:val="left" w:pos="426"/>
          <w:tab w:val="left" w:pos="993"/>
        </w:tabs>
        <w:ind w:firstLine="686"/>
        <w:jc w:val="center"/>
        <w:rPr>
          <w:b/>
          <w:bCs/>
          <w:szCs w:val="24"/>
        </w:rPr>
      </w:pPr>
      <w:r w:rsidRPr="00DA0478">
        <w:rPr>
          <w:b/>
          <w:bCs/>
          <w:szCs w:val="24"/>
        </w:rPr>
        <w:t>BENDROJI DALIS</w:t>
      </w:r>
    </w:p>
    <w:p w14:paraId="42D57120" w14:textId="77777777" w:rsidR="00521F44" w:rsidRPr="00DA0478" w:rsidRDefault="00521F44" w:rsidP="00DA0478">
      <w:pPr>
        <w:tabs>
          <w:tab w:val="left" w:pos="426"/>
          <w:tab w:val="left" w:pos="993"/>
        </w:tabs>
        <w:ind w:firstLine="686"/>
        <w:jc w:val="center"/>
        <w:rPr>
          <w:b/>
          <w:bCs/>
          <w:szCs w:val="24"/>
        </w:rPr>
      </w:pPr>
    </w:p>
    <w:p w14:paraId="02DBC3E5" w14:textId="419498ED" w:rsidR="00DA0478" w:rsidRPr="00DA0478" w:rsidRDefault="00DA0478" w:rsidP="007E1E05">
      <w:pPr>
        <w:tabs>
          <w:tab w:val="left" w:pos="426"/>
          <w:tab w:val="left" w:pos="993"/>
        </w:tabs>
        <w:ind w:firstLine="686"/>
        <w:jc w:val="both"/>
        <w:rPr>
          <w:szCs w:val="24"/>
        </w:rPr>
      </w:pPr>
      <w:r w:rsidRPr="00DA0478">
        <w:rPr>
          <w:szCs w:val="24"/>
        </w:rPr>
        <w:t xml:space="preserve">1. </w:t>
      </w:r>
      <w:r>
        <w:rPr>
          <w:szCs w:val="24"/>
        </w:rPr>
        <w:t>Šalčininkų r. Kalesninkų Liudviko</w:t>
      </w:r>
      <w:r w:rsidR="007E1E05">
        <w:rPr>
          <w:szCs w:val="24"/>
        </w:rPr>
        <w:t xml:space="preserve"> </w:t>
      </w:r>
      <w:r>
        <w:rPr>
          <w:szCs w:val="24"/>
        </w:rPr>
        <w:t xml:space="preserve">Narbuto </w:t>
      </w:r>
      <w:r w:rsidRPr="00DA0478">
        <w:rPr>
          <w:szCs w:val="24"/>
        </w:rPr>
        <w:t xml:space="preserve">gimnazijos (toliau – gimnazija) </w:t>
      </w:r>
      <w:r w:rsidR="007E1E05" w:rsidRPr="007E1E05">
        <w:rPr>
          <w:szCs w:val="24"/>
        </w:rPr>
        <w:t xml:space="preserve">socialinio pedagogo pareigybė </w:t>
      </w:r>
      <w:r w:rsidR="00DB1473" w:rsidRPr="00DB1473">
        <w:rPr>
          <w:szCs w:val="24"/>
        </w:rPr>
        <w:t xml:space="preserve">(235901) </w:t>
      </w:r>
      <w:r w:rsidR="007E1E05" w:rsidRPr="007E1E05">
        <w:rPr>
          <w:szCs w:val="24"/>
        </w:rPr>
        <w:t xml:space="preserve"> yra priskiriama specialistų grupei</w:t>
      </w:r>
      <w:r w:rsidR="007E1E05">
        <w:rPr>
          <w:szCs w:val="24"/>
        </w:rPr>
        <w:t xml:space="preserve">. </w:t>
      </w:r>
    </w:p>
    <w:p w14:paraId="692BAD8D" w14:textId="101782CF" w:rsidR="00DA0478" w:rsidRPr="00DA0478" w:rsidRDefault="00A72A2B" w:rsidP="00DA0478">
      <w:pPr>
        <w:tabs>
          <w:tab w:val="left" w:pos="426"/>
          <w:tab w:val="left" w:pos="993"/>
        </w:tabs>
        <w:ind w:firstLine="686"/>
        <w:jc w:val="both"/>
        <w:rPr>
          <w:szCs w:val="24"/>
        </w:rPr>
      </w:pPr>
      <w:r>
        <w:rPr>
          <w:szCs w:val="24"/>
        </w:rPr>
        <w:t>2</w:t>
      </w:r>
      <w:r w:rsidR="00DA0478" w:rsidRPr="00DA0478">
        <w:rPr>
          <w:szCs w:val="24"/>
        </w:rPr>
        <w:t>. Pareigybės lygis – A2.</w:t>
      </w:r>
    </w:p>
    <w:p w14:paraId="306A5671" w14:textId="7490B3F4" w:rsidR="00DA0478" w:rsidRPr="00C577EF" w:rsidRDefault="00A72A2B" w:rsidP="00C577EF">
      <w:pPr>
        <w:tabs>
          <w:tab w:val="left" w:pos="426"/>
          <w:tab w:val="left" w:pos="993"/>
        </w:tabs>
        <w:ind w:firstLine="686"/>
        <w:jc w:val="both"/>
        <w:rPr>
          <w:b/>
          <w:bCs/>
          <w:szCs w:val="24"/>
        </w:rPr>
      </w:pPr>
      <w:r>
        <w:rPr>
          <w:szCs w:val="24"/>
        </w:rPr>
        <w:t>3</w:t>
      </w:r>
      <w:r w:rsidR="00DA0478" w:rsidRPr="00C577EF">
        <w:rPr>
          <w:szCs w:val="24"/>
        </w:rPr>
        <w:t xml:space="preserve">. Socialinis pedagogas </w:t>
      </w:r>
      <w:r>
        <w:rPr>
          <w:szCs w:val="24"/>
        </w:rPr>
        <w:t xml:space="preserve">tiesiogiai </w:t>
      </w:r>
      <w:r w:rsidR="00DA0478" w:rsidRPr="00C577EF">
        <w:rPr>
          <w:szCs w:val="24"/>
        </w:rPr>
        <w:t>pavaldus gimnazijos direktoriui.</w:t>
      </w:r>
      <w:r w:rsidR="00521F44" w:rsidRPr="00C577EF">
        <w:rPr>
          <w:b/>
          <w:bCs/>
          <w:szCs w:val="24"/>
        </w:rPr>
        <w:t xml:space="preserve"> </w:t>
      </w:r>
    </w:p>
    <w:p w14:paraId="3953AFAE" w14:textId="77777777" w:rsidR="00930DDF" w:rsidRPr="00C577EF" w:rsidRDefault="00930DDF" w:rsidP="00930DDF">
      <w:pPr>
        <w:tabs>
          <w:tab w:val="left" w:pos="426"/>
          <w:tab w:val="left" w:pos="993"/>
        </w:tabs>
        <w:ind w:firstLine="686"/>
        <w:jc w:val="both"/>
        <w:rPr>
          <w:b/>
          <w:bCs/>
          <w:szCs w:val="24"/>
        </w:rPr>
      </w:pPr>
    </w:p>
    <w:p w14:paraId="7A82ECE3" w14:textId="77777777" w:rsidR="00DA0478" w:rsidRPr="00930DDF" w:rsidRDefault="00DA0478" w:rsidP="00930DDF">
      <w:pPr>
        <w:tabs>
          <w:tab w:val="left" w:pos="426"/>
          <w:tab w:val="left" w:pos="993"/>
        </w:tabs>
        <w:ind w:firstLine="686"/>
        <w:jc w:val="center"/>
        <w:rPr>
          <w:b/>
          <w:bCs/>
          <w:szCs w:val="24"/>
        </w:rPr>
      </w:pPr>
      <w:r w:rsidRPr="00930DDF">
        <w:rPr>
          <w:b/>
          <w:bCs/>
          <w:szCs w:val="24"/>
        </w:rPr>
        <w:t>II. SKYRIUS</w:t>
      </w:r>
    </w:p>
    <w:p w14:paraId="0BC6B761" w14:textId="77777777" w:rsidR="00DA0478" w:rsidRDefault="00DA0478" w:rsidP="00930DDF">
      <w:pPr>
        <w:tabs>
          <w:tab w:val="left" w:pos="426"/>
          <w:tab w:val="left" w:pos="993"/>
        </w:tabs>
        <w:ind w:firstLine="686"/>
        <w:jc w:val="center"/>
        <w:rPr>
          <w:b/>
          <w:bCs/>
          <w:szCs w:val="24"/>
        </w:rPr>
      </w:pPr>
      <w:r w:rsidRPr="00930DDF">
        <w:rPr>
          <w:b/>
          <w:bCs/>
          <w:szCs w:val="24"/>
        </w:rPr>
        <w:t>II. SPECIALŪS REIKALAVIMAI ŠIAS PAREIGAS EINANČIAM DARBUOTOJUI</w:t>
      </w:r>
    </w:p>
    <w:p w14:paraId="5D7532B9" w14:textId="77777777" w:rsidR="00F65389" w:rsidRPr="00930DDF" w:rsidRDefault="00F65389" w:rsidP="00A72A2B">
      <w:pPr>
        <w:tabs>
          <w:tab w:val="left" w:pos="426"/>
          <w:tab w:val="left" w:pos="993"/>
        </w:tabs>
        <w:rPr>
          <w:b/>
          <w:bCs/>
          <w:szCs w:val="24"/>
        </w:rPr>
      </w:pPr>
    </w:p>
    <w:p w14:paraId="469C4005" w14:textId="2AA52884" w:rsidR="00A72A2B" w:rsidRPr="00A72A2B" w:rsidRDefault="00A72A2B" w:rsidP="00266B77">
      <w:pPr>
        <w:tabs>
          <w:tab w:val="left" w:pos="426"/>
          <w:tab w:val="left" w:pos="993"/>
        </w:tabs>
        <w:ind w:firstLine="686"/>
        <w:jc w:val="both"/>
        <w:rPr>
          <w:szCs w:val="24"/>
        </w:rPr>
      </w:pPr>
      <w:r w:rsidRPr="00A72A2B">
        <w:rPr>
          <w:szCs w:val="24"/>
        </w:rPr>
        <w:t>4. Darbuotojas, einantis šias pareigas, turi atitikti šiuos specialius reikalavimus:</w:t>
      </w:r>
    </w:p>
    <w:p w14:paraId="4BC68719" w14:textId="2DFFD762" w:rsidR="00A72A2B" w:rsidRPr="00A72A2B" w:rsidRDefault="00A72A2B" w:rsidP="00266B77">
      <w:pPr>
        <w:tabs>
          <w:tab w:val="left" w:pos="426"/>
          <w:tab w:val="left" w:pos="993"/>
        </w:tabs>
        <w:ind w:firstLine="686"/>
        <w:jc w:val="both"/>
        <w:rPr>
          <w:szCs w:val="24"/>
        </w:rPr>
      </w:pPr>
      <w:r w:rsidRPr="00A72A2B">
        <w:rPr>
          <w:szCs w:val="24"/>
        </w:rPr>
        <w:t>4.1. turi turėti aukštąjį universitetinį išsilavinimą ir socialinio pedagogo kvalifikaciją,</w:t>
      </w:r>
      <w:r w:rsidR="00266B77">
        <w:rPr>
          <w:szCs w:val="24"/>
        </w:rPr>
        <w:t xml:space="preserve"> </w:t>
      </w:r>
      <w:r w:rsidRPr="00A72A2B">
        <w:rPr>
          <w:szCs w:val="24"/>
        </w:rPr>
        <w:t>įgijęs socialinės pedagogikos kvalifikacinį laipsnį (profesinio bakalauro, bakalauro, magistro)</w:t>
      </w:r>
      <w:r w:rsidR="007E1E05">
        <w:rPr>
          <w:szCs w:val="24"/>
        </w:rPr>
        <w:t xml:space="preserve"> </w:t>
      </w:r>
      <w:r w:rsidRPr="00A72A2B">
        <w:rPr>
          <w:szCs w:val="24"/>
        </w:rPr>
        <w:t>ir</w:t>
      </w:r>
      <w:r>
        <w:rPr>
          <w:szCs w:val="24"/>
        </w:rPr>
        <w:t xml:space="preserve"> </w:t>
      </w:r>
      <w:r w:rsidRPr="00A72A2B">
        <w:rPr>
          <w:szCs w:val="24"/>
        </w:rPr>
        <w:t>pedagogo ar socialinio pedagogo kvalifikaciją, baigęs socialinės pedagogikos studijų programą</w:t>
      </w:r>
      <w:r w:rsidR="00266B77">
        <w:rPr>
          <w:szCs w:val="24"/>
        </w:rPr>
        <w:t xml:space="preserve"> </w:t>
      </w:r>
      <w:r w:rsidRPr="00A72A2B">
        <w:rPr>
          <w:szCs w:val="24"/>
        </w:rPr>
        <w:t>aukštojoje mokykloje ir įgijęs pedagogo kvalifikaciją, kuris buvo priimtas į darbą į socialinio</w:t>
      </w:r>
      <w:r w:rsidR="00266B77">
        <w:rPr>
          <w:szCs w:val="24"/>
        </w:rPr>
        <w:t xml:space="preserve"> </w:t>
      </w:r>
      <w:r w:rsidRPr="00A72A2B">
        <w:rPr>
          <w:szCs w:val="24"/>
        </w:rPr>
        <w:t>pedagogo pareigas iki Lietuvos Respublikos švietimo ir mokslo ministro 2016 m. lapkričio 2 d.</w:t>
      </w:r>
      <w:r w:rsidR="008129BC">
        <w:rPr>
          <w:szCs w:val="24"/>
        </w:rPr>
        <w:t xml:space="preserve"> </w:t>
      </w:r>
      <w:r w:rsidRPr="00A72A2B">
        <w:rPr>
          <w:szCs w:val="24"/>
        </w:rPr>
        <w:t>įsakymo Nr. V-951 „Dėl mokyklos socialinio pedagogo pavyzdinio pareigybės aprašo patvirtinimo“</w:t>
      </w:r>
      <w:r>
        <w:rPr>
          <w:szCs w:val="24"/>
        </w:rPr>
        <w:t xml:space="preserve"> </w:t>
      </w:r>
      <w:r w:rsidRPr="00A72A2B">
        <w:rPr>
          <w:szCs w:val="24"/>
        </w:rPr>
        <w:t>įsigaliojimo, t. y. iki 2017 m. sausio 1 d.</w:t>
      </w:r>
    </w:p>
    <w:p w14:paraId="1A39A9C5" w14:textId="77777777" w:rsidR="00A72A2B" w:rsidRPr="00A72A2B" w:rsidRDefault="00A72A2B" w:rsidP="00266B77">
      <w:pPr>
        <w:tabs>
          <w:tab w:val="left" w:pos="426"/>
          <w:tab w:val="left" w:pos="993"/>
        </w:tabs>
        <w:ind w:firstLine="686"/>
        <w:jc w:val="both"/>
        <w:rPr>
          <w:szCs w:val="24"/>
        </w:rPr>
      </w:pPr>
      <w:r w:rsidRPr="00A72A2B">
        <w:rPr>
          <w:szCs w:val="24"/>
        </w:rPr>
        <w:t>4.2. gebėti teikti socialinę pedagoginę pagalbą (toliau Pagalba) vaikams ir mokiniams;</w:t>
      </w:r>
    </w:p>
    <w:p w14:paraId="1FDA2F35" w14:textId="738DCF08" w:rsidR="007E1E05" w:rsidRDefault="00A72A2B" w:rsidP="00266B77">
      <w:pPr>
        <w:tabs>
          <w:tab w:val="left" w:pos="426"/>
          <w:tab w:val="left" w:pos="993"/>
        </w:tabs>
        <w:ind w:firstLine="686"/>
        <w:jc w:val="both"/>
        <w:rPr>
          <w:szCs w:val="24"/>
        </w:rPr>
      </w:pPr>
      <w:r w:rsidRPr="00A72A2B">
        <w:rPr>
          <w:szCs w:val="24"/>
        </w:rPr>
        <w:t>4.3. gebėti bendradarbiauti su vaiko tėvais (rūpintojais), mokytojais, kitais švietimo</w:t>
      </w:r>
      <w:r w:rsidR="008129BC">
        <w:rPr>
          <w:szCs w:val="24"/>
        </w:rPr>
        <w:t xml:space="preserve"> </w:t>
      </w:r>
      <w:r w:rsidRPr="00A72A2B">
        <w:rPr>
          <w:szCs w:val="24"/>
        </w:rPr>
        <w:t>pagalbą teikiančiais specialistais, socialinę pagalbą teikiančiomis tarnybomis,</w:t>
      </w:r>
      <w:r w:rsidR="0025679A">
        <w:rPr>
          <w:szCs w:val="24"/>
        </w:rPr>
        <w:t xml:space="preserve"> </w:t>
      </w:r>
      <w:r w:rsidRPr="00A72A2B">
        <w:rPr>
          <w:szCs w:val="24"/>
        </w:rPr>
        <w:t>sveikatos priežiūros,</w:t>
      </w:r>
      <w:r w:rsidR="007E1E05">
        <w:rPr>
          <w:szCs w:val="24"/>
        </w:rPr>
        <w:t xml:space="preserve"> </w:t>
      </w:r>
      <w:r w:rsidRPr="00A72A2B">
        <w:rPr>
          <w:szCs w:val="24"/>
        </w:rPr>
        <w:t>teisėtvarkos institucijomis ir kitomis įstaigomis bei organizacijomis, dirbti su jais komandoje,</w:t>
      </w:r>
      <w:r w:rsidR="0025679A">
        <w:rPr>
          <w:szCs w:val="24"/>
        </w:rPr>
        <w:t xml:space="preserve"> </w:t>
      </w:r>
      <w:r w:rsidRPr="00A72A2B">
        <w:rPr>
          <w:szCs w:val="24"/>
        </w:rPr>
        <w:t>sprendžiant mokinio problemas;</w:t>
      </w:r>
    </w:p>
    <w:p w14:paraId="5EB028EE" w14:textId="1AA750F9" w:rsidR="00A72A2B" w:rsidRPr="00A72A2B" w:rsidRDefault="00A72A2B" w:rsidP="00266B77">
      <w:pPr>
        <w:tabs>
          <w:tab w:val="left" w:pos="426"/>
          <w:tab w:val="left" w:pos="993"/>
        </w:tabs>
        <w:ind w:firstLine="686"/>
        <w:jc w:val="both"/>
        <w:rPr>
          <w:szCs w:val="24"/>
        </w:rPr>
      </w:pPr>
      <w:r w:rsidRPr="00A72A2B">
        <w:rPr>
          <w:szCs w:val="24"/>
        </w:rPr>
        <w:t>4.4. mokėti naudotis informacinėmis technologijomis;</w:t>
      </w:r>
    </w:p>
    <w:p w14:paraId="271F2A20" w14:textId="77777777" w:rsidR="00A72A2B" w:rsidRPr="00A72A2B" w:rsidRDefault="00A72A2B" w:rsidP="00266B77">
      <w:pPr>
        <w:tabs>
          <w:tab w:val="left" w:pos="426"/>
          <w:tab w:val="left" w:pos="993"/>
        </w:tabs>
        <w:ind w:firstLine="686"/>
        <w:jc w:val="both"/>
        <w:rPr>
          <w:szCs w:val="24"/>
        </w:rPr>
      </w:pPr>
      <w:r w:rsidRPr="00A72A2B">
        <w:rPr>
          <w:szCs w:val="24"/>
        </w:rPr>
        <w:t>4.5. gebėti taikyti dokumentų rengimo taisykles;</w:t>
      </w:r>
    </w:p>
    <w:p w14:paraId="1935AED1" w14:textId="5A19CCE6" w:rsidR="00A72A2B" w:rsidRPr="00A72A2B" w:rsidRDefault="00A72A2B" w:rsidP="00266B77">
      <w:pPr>
        <w:tabs>
          <w:tab w:val="left" w:pos="426"/>
          <w:tab w:val="left" w:pos="993"/>
        </w:tabs>
        <w:ind w:firstLine="686"/>
        <w:jc w:val="both"/>
        <w:rPr>
          <w:szCs w:val="24"/>
        </w:rPr>
      </w:pPr>
      <w:r w:rsidRPr="00A72A2B">
        <w:rPr>
          <w:szCs w:val="24"/>
        </w:rPr>
        <w:t>4.6. mokėti savarankiškai planuoti ir organizuoti savo veiklą, spręsti iškilusias problemas</w:t>
      </w:r>
      <w:r w:rsidR="006136E3">
        <w:rPr>
          <w:szCs w:val="24"/>
        </w:rPr>
        <w:t xml:space="preserve"> </w:t>
      </w:r>
      <w:r w:rsidRPr="00A72A2B">
        <w:rPr>
          <w:szCs w:val="24"/>
        </w:rPr>
        <w:t>ir konfliktus, dirbti komandoje;</w:t>
      </w:r>
    </w:p>
    <w:p w14:paraId="3B8051E1" w14:textId="77777777" w:rsidR="00A72A2B" w:rsidRPr="00A72A2B" w:rsidRDefault="00A72A2B" w:rsidP="00266B77">
      <w:pPr>
        <w:tabs>
          <w:tab w:val="left" w:pos="426"/>
          <w:tab w:val="left" w:pos="993"/>
        </w:tabs>
        <w:ind w:firstLine="686"/>
        <w:jc w:val="both"/>
        <w:rPr>
          <w:szCs w:val="24"/>
        </w:rPr>
      </w:pPr>
      <w:r w:rsidRPr="00A72A2B">
        <w:rPr>
          <w:szCs w:val="24"/>
        </w:rPr>
        <w:t>4.7. mokėti kaupti, sisteminti, apibendrinti informaciją ir rengti išvadas;</w:t>
      </w:r>
    </w:p>
    <w:p w14:paraId="48BB52F2" w14:textId="00FE588C" w:rsidR="00A72A2B" w:rsidRPr="00A72A2B" w:rsidRDefault="00A72A2B" w:rsidP="00266B77">
      <w:pPr>
        <w:tabs>
          <w:tab w:val="left" w:pos="426"/>
          <w:tab w:val="left" w:pos="993"/>
        </w:tabs>
        <w:ind w:firstLine="686"/>
        <w:jc w:val="both"/>
        <w:rPr>
          <w:szCs w:val="24"/>
        </w:rPr>
      </w:pPr>
      <w:r w:rsidRPr="00A72A2B">
        <w:rPr>
          <w:szCs w:val="24"/>
        </w:rPr>
        <w:t>4.8. gerai mokėti lietuvių kalbą (jos mokėjimo lygis turi atitikti teisės aktais nustatytų</w:t>
      </w:r>
      <w:r w:rsidR="006136E3">
        <w:rPr>
          <w:szCs w:val="24"/>
        </w:rPr>
        <w:t xml:space="preserve"> </w:t>
      </w:r>
      <w:r w:rsidRPr="00A72A2B">
        <w:rPr>
          <w:szCs w:val="24"/>
        </w:rPr>
        <w:t>valstybinės kalbos mokėjimo kategorijų reikalavimus).</w:t>
      </w:r>
    </w:p>
    <w:p w14:paraId="5569D971" w14:textId="77777777" w:rsidR="00A72A2B" w:rsidRPr="00A72A2B" w:rsidRDefault="00A72A2B" w:rsidP="00266B77">
      <w:pPr>
        <w:tabs>
          <w:tab w:val="left" w:pos="426"/>
          <w:tab w:val="left" w:pos="993"/>
        </w:tabs>
        <w:ind w:firstLine="686"/>
        <w:jc w:val="both"/>
        <w:rPr>
          <w:szCs w:val="24"/>
        </w:rPr>
      </w:pPr>
      <w:r w:rsidRPr="00A72A2B">
        <w:rPr>
          <w:szCs w:val="24"/>
        </w:rPr>
        <w:t>5. Šias pareigas einančio darbuotojo veikla grindžiama vaiko ir mokinio interesų, orumo,</w:t>
      </w:r>
    </w:p>
    <w:p w14:paraId="5870B3A4" w14:textId="1221EA10" w:rsidR="00A72A2B" w:rsidRPr="00A72A2B" w:rsidRDefault="00A72A2B" w:rsidP="00266B77">
      <w:pPr>
        <w:tabs>
          <w:tab w:val="left" w:pos="426"/>
          <w:tab w:val="left" w:pos="993"/>
        </w:tabs>
        <w:ind w:firstLine="686"/>
        <w:jc w:val="both"/>
        <w:rPr>
          <w:szCs w:val="24"/>
        </w:rPr>
      </w:pPr>
      <w:r w:rsidRPr="00A72A2B">
        <w:rPr>
          <w:szCs w:val="24"/>
        </w:rPr>
        <w:t>individualizavimo, visapusiškumo, prieinamumo, vaiko dalyvavimo priimant su juo susijusius</w:t>
      </w:r>
      <w:r w:rsidR="008129BC">
        <w:rPr>
          <w:szCs w:val="24"/>
        </w:rPr>
        <w:t xml:space="preserve"> </w:t>
      </w:r>
      <w:r w:rsidRPr="00A72A2B">
        <w:rPr>
          <w:szCs w:val="24"/>
        </w:rPr>
        <w:t>sprendimus, bendradarbiavimo, konfidencialumo principais dirbant kartu su kitais pedagoginiais</w:t>
      </w:r>
      <w:r w:rsidR="0025679A">
        <w:rPr>
          <w:szCs w:val="24"/>
        </w:rPr>
        <w:t>,</w:t>
      </w:r>
      <w:r w:rsidR="007E1E05">
        <w:rPr>
          <w:szCs w:val="24"/>
        </w:rPr>
        <w:t xml:space="preserve"> </w:t>
      </w:r>
      <w:r w:rsidRPr="00A72A2B">
        <w:rPr>
          <w:szCs w:val="24"/>
        </w:rPr>
        <w:t>darbuotojais, klasių vadovais, kitais specialistais, tėvais (rūpintojais), gimnazijos bendruomene.</w:t>
      </w:r>
    </w:p>
    <w:p w14:paraId="396CE3FB" w14:textId="09173E49" w:rsidR="00A72A2B" w:rsidRPr="00A72A2B" w:rsidRDefault="00A72A2B" w:rsidP="008129BC">
      <w:pPr>
        <w:tabs>
          <w:tab w:val="left" w:pos="426"/>
          <w:tab w:val="left" w:pos="993"/>
        </w:tabs>
        <w:ind w:firstLine="686"/>
        <w:jc w:val="both"/>
        <w:rPr>
          <w:szCs w:val="24"/>
        </w:rPr>
      </w:pPr>
      <w:r w:rsidRPr="00A72A2B">
        <w:rPr>
          <w:szCs w:val="24"/>
        </w:rPr>
        <w:t>6. Darbuotojas, einantis šias pareigas, dirba vadovaudamasis tarptautiniais vaikų teises ir</w:t>
      </w:r>
      <w:r w:rsidR="008129BC">
        <w:rPr>
          <w:szCs w:val="24"/>
        </w:rPr>
        <w:t xml:space="preserve"> </w:t>
      </w:r>
      <w:r w:rsidRPr="00A72A2B">
        <w:rPr>
          <w:szCs w:val="24"/>
        </w:rPr>
        <w:t>interesus reglamentuojančiais dokumentais, Lietuvos Respublikos Konstitucija, Lietuvos</w:t>
      </w:r>
      <w:r w:rsidR="007E1E05">
        <w:rPr>
          <w:szCs w:val="24"/>
        </w:rPr>
        <w:t xml:space="preserve"> </w:t>
      </w:r>
      <w:r w:rsidRPr="00A72A2B">
        <w:rPr>
          <w:szCs w:val="24"/>
        </w:rPr>
        <w:t>Respublikos įstatymais, Lietuvos Respublikos Vyriausybės nutarimais, Socialinės pedagoginės</w:t>
      </w:r>
      <w:r>
        <w:rPr>
          <w:szCs w:val="24"/>
        </w:rPr>
        <w:t xml:space="preserve"> </w:t>
      </w:r>
      <w:r w:rsidRPr="00A72A2B">
        <w:rPr>
          <w:szCs w:val="24"/>
        </w:rPr>
        <w:t>pagalbos teikimo vaikui ir mokiniui tvarkos aprašu, patvirtintu Lietuvos Respublikos švietimo ir</w:t>
      </w:r>
      <w:r>
        <w:rPr>
          <w:szCs w:val="24"/>
        </w:rPr>
        <w:t xml:space="preserve"> </w:t>
      </w:r>
      <w:r w:rsidRPr="00A72A2B">
        <w:rPr>
          <w:szCs w:val="24"/>
        </w:rPr>
        <w:t>mokslo ministro 2016 m. lapkričio 2 d. įsakymu Nr. V-950 (2024 m. gegužės 13 d. įsakymo Nr. V553</w:t>
      </w:r>
      <w:r>
        <w:rPr>
          <w:szCs w:val="24"/>
        </w:rPr>
        <w:t xml:space="preserve"> </w:t>
      </w:r>
      <w:r w:rsidRPr="00A72A2B">
        <w:rPr>
          <w:szCs w:val="24"/>
        </w:rPr>
        <w:t>redakcija) ir kitais norminiais aktais, gimnazijos nuostatais, gimnazijos darbo tvarkos ir vidaus</w:t>
      </w:r>
      <w:r>
        <w:rPr>
          <w:szCs w:val="24"/>
        </w:rPr>
        <w:t xml:space="preserve"> </w:t>
      </w:r>
      <w:r w:rsidRPr="00A72A2B">
        <w:rPr>
          <w:szCs w:val="24"/>
        </w:rPr>
        <w:t>tvarkos taisyklėmis, darbuotojų saugos ir sveikatos instrukcijomis bei šiuo pareigybės aprašymu.</w:t>
      </w:r>
    </w:p>
    <w:p w14:paraId="7355F2C6" w14:textId="008E4981" w:rsidR="00930DDF" w:rsidRDefault="00A72A2B" w:rsidP="008129BC">
      <w:pPr>
        <w:tabs>
          <w:tab w:val="left" w:pos="426"/>
          <w:tab w:val="left" w:pos="993"/>
        </w:tabs>
        <w:ind w:firstLine="686"/>
        <w:jc w:val="both"/>
        <w:rPr>
          <w:szCs w:val="24"/>
        </w:rPr>
      </w:pPr>
      <w:r w:rsidRPr="00A72A2B">
        <w:rPr>
          <w:szCs w:val="24"/>
        </w:rPr>
        <w:t>7. Pagalba teikiama atsižvelgiant į Vaiko teisių konvenciją, priimtą Generalinės Asamblėjos</w:t>
      </w:r>
      <w:r w:rsidR="00266B77">
        <w:rPr>
          <w:szCs w:val="24"/>
        </w:rPr>
        <w:t xml:space="preserve"> </w:t>
      </w:r>
      <w:r w:rsidRPr="00A72A2B">
        <w:rPr>
          <w:szCs w:val="24"/>
        </w:rPr>
        <w:t xml:space="preserve">44/25 rezoliucija pagal Trečiojo komiteto pranešimą (A/44/736 ir </w:t>
      </w:r>
      <w:proofErr w:type="spellStart"/>
      <w:r w:rsidRPr="00A72A2B">
        <w:rPr>
          <w:szCs w:val="24"/>
        </w:rPr>
        <w:t>Corr</w:t>
      </w:r>
      <w:proofErr w:type="spellEnd"/>
      <w:r w:rsidRPr="00A72A2B">
        <w:rPr>
          <w:szCs w:val="24"/>
        </w:rPr>
        <w:t>. 1), Lietuvos Respublikos</w:t>
      </w:r>
      <w:r>
        <w:rPr>
          <w:szCs w:val="24"/>
        </w:rPr>
        <w:t xml:space="preserve"> </w:t>
      </w:r>
      <w:r w:rsidRPr="00A72A2B">
        <w:rPr>
          <w:szCs w:val="24"/>
        </w:rPr>
        <w:lastRenderedPageBreak/>
        <w:t>švietimo įstatymą, Lietuvos Respublikos vaiko teisių apsaugos pagrindų įstatymą, Lietuvos</w:t>
      </w:r>
      <w:r>
        <w:rPr>
          <w:szCs w:val="24"/>
        </w:rPr>
        <w:t xml:space="preserve"> </w:t>
      </w:r>
      <w:r w:rsidRPr="00A72A2B">
        <w:rPr>
          <w:szCs w:val="24"/>
        </w:rPr>
        <w:t>Respublikos vaiko minimalios ir vidutinės priežiūros įstatymą, Švietimo sektoriaus ir bibliotekų</w:t>
      </w:r>
      <w:r>
        <w:rPr>
          <w:szCs w:val="24"/>
        </w:rPr>
        <w:t xml:space="preserve"> </w:t>
      </w:r>
      <w:r w:rsidRPr="00A72A2B">
        <w:rPr>
          <w:szCs w:val="24"/>
        </w:rPr>
        <w:t>veiklos profesinį standartą, patvirtintą Kvalifikacijų ir profesinio mokymo plėtros centro direktoriaus</w:t>
      </w:r>
      <w:r>
        <w:rPr>
          <w:szCs w:val="24"/>
        </w:rPr>
        <w:t xml:space="preserve"> </w:t>
      </w:r>
      <w:r w:rsidRPr="00A72A2B">
        <w:rPr>
          <w:szCs w:val="24"/>
        </w:rPr>
        <w:t>2019 m. liepos 19 d. įsakymu Nr. V1-143 „Dėl Švietimo sektoriaus ir bibliotekų veiklos profesinio</w:t>
      </w:r>
      <w:r>
        <w:rPr>
          <w:szCs w:val="24"/>
        </w:rPr>
        <w:t xml:space="preserve"> </w:t>
      </w:r>
      <w:r w:rsidRPr="00A72A2B">
        <w:rPr>
          <w:szCs w:val="24"/>
        </w:rPr>
        <w:t>standarto patvirtinimo“, Pedagogų etikos kodeksą, patvirtintą Lietuvos Respublikos švietimo ir</w:t>
      </w:r>
      <w:r>
        <w:rPr>
          <w:szCs w:val="24"/>
        </w:rPr>
        <w:t xml:space="preserve"> </w:t>
      </w:r>
      <w:r w:rsidRPr="00A72A2B">
        <w:rPr>
          <w:szCs w:val="24"/>
        </w:rPr>
        <w:t>mokslo ministro 2018 m. birželio 11 d. įsakymu Nr. V-561 „Dėl Pedagogų etikos kodekso</w:t>
      </w:r>
      <w:r w:rsidR="008129BC">
        <w:rPr>
          <w:szCs w:val="24"/>
        </w:rPr>
        <w:t xml:space="preserve"> </w:t>
      </w:r>
      <w:r w:rsidRPr="00A72A2B">
        <w:rPr>
          <w:szCs w:val="24"/>
        </w:rPr>
        <w:t>patvirtinimo“, kitus teisės aktus, reg</w:t>
      </w:r>
      <w:r>
        <w:rPr>
          <w:szCs w:val="24"/>
        </w:rPr>
        <w:t xml:space="preserve">lamentuojantys vaiko teisių įgyvendinimą bei apsaugą. </w:t>
      </w:r>
    </w:p>
    <w:p w14:paraId="33DB61F1" w14:textId="77777777" w:rsidR="00930DDF" w:rsidRPr="00DA0478" w:rsidRDefault="00930DDF" w:rsidP="006E5EEB">
      <w:pPr>
        <w:tabs>
          <w:tab w:val="left" w:pos="426"/>
          <w:tab w:val="left" w:pos="993"/>
        </w:tabs>
        <w:jc w:val="both"/>
        <w:rPr>
          <w:szCs w:val="24"/>
        </w:rPr>
      </w:pPr>
    </w:p>
    <w:p w14:paraId="46B350AD" w14:textId="77777777" w:rsidR="00DA0478" w:rsidRPr="00930DDF" w:rsidRDefault="00DA0478" w:rsidP="00930DDF">
      <w:pPr>
        <w:tabs>
          <w:tab w:val="left" w:pos="426"/>
          <w:tab w:val="left" w:pos="993"/>
        </w:tabs>
        <w:ind w:firstLine="686"/>
        <w:jc w:val="center"/>
        <w:rPr>
          <w:b/>
          <w:bCs/>
          <w:szCs w:val="24"/>
        </w:rPr>
      </w:pPr>
      <w:r w:rsidRPr="00930DDF">
        <w:rPr>
          <w:b/>
          <w:bCs/>
          <w:szCs w:val="24"/>
        </w:rPr>
        <w:t>III. SKYRIUS</w:t>
      </w:r>
    </w:p>
    <w:p w14:paraId="682AD363" w14:textId="7FE7BEEF" w:rsidR="00DA0478" w:rsidRDefault="00DA0478" w:rsidP="00930DDF">
      <w:pPr>
        <w:tabs>
          <w:tab w:val="left" w:pos="426"/>
          <w:tab w:val="left" w:pos="993"/>
        </w:tabs>
        <w:ind w:firstLine="686"/>
        <w:jc w:val="center"/>
        <w:rPr>
          <w:b/>
          <w:bCs/>
          <w:szCs w:val="24"/>
        </w:rPr>
      </w:pPr>
      <w:r w:rsidRPr="00930DDF">
        <w:rPr>
          <w:b/>
          <w:bCs/>
          <w:szCs w:val="24"/>
        </w:rPr>
        <w:t>ŠIAS PAREIGAS EINANČIO DARBUOTOJO FUNKCIJOS</w:t>
      </w:r>
    </w:p>
    <w:p w14:paraId="497F9777" w14:textId="77777777" w:rsidR="004A3487" w:rsidRDefault="004A3487" w:rsidP="0025679A">
      <w:pPr>
        <w:tabs>
          <w:tab w:val="left" w:pos="426"/>
          <w:tab w:val="left" w:pos="993"/>
        </w:tabs>
        <w:rPr>
          <w:b/>
          <w:bCs/>
          <w:szCs w:val="24"/>
        </w:rPr>
      </w:pPr>
    </w:p>
    <w:p w14:paraId="16C1C9C4" w14:textId="6DA69CEC" w:rsidR="0025679A" w:rsidRDefault="00CD7A81"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25679A">
        <w:t>8. Atsižvelgdamas į ugdymo(</w:t>
      </w:r>
      <w:proofErr w:type="spellStart"/>
      <w:r w:rsidR="0025679A">
        <w:t>si</w:t>
      </w:r>
      <w:proofErr w:type="spellEnd"/>
      <w:r w:rsidR="0025679A">
        <w:t>) kontekstą, gimnazijos socialinis pedagogas teikia Pagalbą, siekdamas padėti įgyvendinti vaiko teisę mokytis, stiprinti mokinio socialines ir emocines kompetencijas, šalinti kliūtis, kurios trukdo mokiniui prisitaikyti prie gimnazijos aplinkos ir veiksmingai ugdytis. Pagalba gimnazijoje gali būti teikiama ir tuomet, kai kreipiasi pats mokinys, mokinio tėvai (globėjai, rūpintojai), mokytojai ir kiti gimnazijos darbuotojai.</w:t>
      </w:r>
    </w:p>
    <w:p w14:paraId="64012FD7" w14:textId="5F9663A3" w:rsidR="0025679A" w:rsidRDefault="00CD7A81"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25679A">
        <w:t xml:space="preserve">9. Socialinis pedagogas, </w:t>
      </w:r>
      <w:r w:rsidR="0025679A" w:rsidRPr="006174A3">
        <w:t>atsižvelgdamas į gimnazijos direktoriaus ir (ar) pedagoginės psichologinės tarnybos vadovo mokiniams skirtos Pagalbos apimtį ir pateiktas rekomendacijas dėl</w:t>
      </w:r>
      <w:r w:rsidR="008129BC">
        <w:t xml:space="preserve"> </w:t>
      </w:r>
      <w:r w:rsidR="0025679A" w:rsidRPr="006174A3">
        <w:t>Pagalbos mokiniams teikimo, nustato teikiamos Pagalbos prioritetus, pagal galimybes pasirenka teikiamos Pagalbos būdą, formą ir trukmę.</w:t>
      </w:r>
    </w:p>
    <w:p w14:paraId="1C953D60" w14:textId="1B026387" w:rsidR="0025679A" w:rsidRDefault="008129BC"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25679A">
        <w:t>10. Socialinio pedagogo tiesioginio darbo funkcijos:</w:t>
      </w:r>
    </w:p>
    <w:p w14:paraId="1B6E113E" w14:textId="6A8A73B5" w:rsidR="0025679A" w:rsidRDefault="008129BC"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ab/>
      </w:r>
      <w:r w:rsidR="0025679A">
        <w:t>10.1. vertina socialiniu pedagoginiu aspektu mokinių ugdymosi poreikius (kartu su kitais specialistais), esant būtinybei gali lankytis pamokose, neformaliojo ugdymo ir kitose veiklose;</w:t>
      </w:r>
    </w:p>
    <w:p w14:paraId="30071890" w14:textId="5C85D69F"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10.2. pagal kompetenciją dalyvauja atliekant pirminį ir (ar) pakartotinį mokinio specialiųjų ugdymosi poreikių vertinimą;</w:t>
      </w:r>
    </w:p>
    <w:p w14:paraId="1B46148C"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10.3. ugdo mokinių socialines ir emocines kompetencijas;</w:t>
      </w:r>
    </w:p>
    <w:p w14:paraId="09891831" w14:textId="4603930D"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10.4. konsultuoja mokinius dėl socialinių pedagoginių problemų sprendimo, konsultuoja mokinių tėvus (rūpintojus) bei gimnazijos bendruomenę;</w:t>
      </w:r>
    </w:p>
    <w:p w14:paraId="08AD71D4" w14:textId="158772DF"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174A3">
        <w:t>10.5. teikia Pagalbą vaikams ir mokiniams, kai ją gimnazijos vaiko gerovės komisijos teikimu skiria gimnazijos direktorius ar pedagoginės psichologinės tarnybos vadovas;</w:t>
      </w:r>
    </w:p>
    <w:p w14:paraId="27939AAE" w14:textId="6A2B047F"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10.6. dalyvauja organizuojant ir vykdo prevencines veiklas, susijusias su saugios, vaiko ir mokinio mokymosi galias ir poreikius atliepiančios ugdymo aplinkos kūrimu bei vaiko ir mokinio socialinių emocinių kompetencijų stiprinimu;</w:t>
      </w:r>
    </w:p>
    <w:p w14:paraId="2CE63636" w14:textId="0F587945"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10.7. dalyvauja sprendžiant krizinius atvejus gimnazijoje, ugdymo ir socialinių įgūdžių problemas;</w:t>
      </w:r>
    </w:p>
    <w:p w14:paraId="6BA45230" w14:textId="50310C94" w:rsidR="00622355" w:rsidRDefault="00622355" w:rsidP="0062235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10. 8. šviečia gimnazijos bendruomenę socialinės pedagoginės pagalbos teikimo, gimnazijos nelankymo ir kitų neigiamų socialinių reiškinių prevencijos, pozityviosios socializacijos klausimais;</w:t>
      </w:r>
    </w:p>
    <w:p w14:paraId="16BA8AAA" w14:textId="77777777" w:rsidR="0025679A" w:rsidRPr="00FE1FE4"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rPr>
      </w:pPr>
      <w:r>
        <w:t xml:space="preserve">11. </w:t>
      </w:r>
      <w:r w:rsidRPr="00FE1FE4">
        <w:rPr>
          <w:b/>
          <w:bCs/>
        </w:rPr>
        <w:t>Socialinio pedagogo netiesioginio darbo funkcijos:</w:t>
      </w:r>
    </w:p>
    <w:p w14:paraId="0D665575"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11.1. renka, analizuoja ir profesiniais tikslais naudoja informaciją Pagalbai teikti;</w:t>
      </w:r>
    </w:p>
    <w:p w14:paraId="29E917BD"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11.2. tobulina profesines kompetencijas, reikalingas socialinio pedagogo funkcijoms atlikti;</w:t>
      </w:r>
    </w:p>
    <w:p w14:paraId="3745A89A" w14:textId="04BC72AB"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11.3. pagal kompetenciją kartu su mokytojais ir kitais švietimo pagalbos specialistais rengia ir įgyvendina individualaus ugdymo plano mokiniui Pagalbos dalį;</w:t>
      </w:r>
    </w:p>
    <w:p w14:paraId="7735F0A7" w14:textId="4C87C8FC"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11.4. bendradarbiauja su Pagalbą teikiančiomis įstaigomis ir organizacijomis, skatinant saugios, mokinio mokymosi galias ir poreikius atliepiančios ugdymo aplinkos kūrimą;</w:t>
      </w:r>
    </w:p>
    <w:p w14:paraId="1929923A" w14:textId="10365499"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11.5. dalyvauja gimnazijos Vaiko gerovės komisijos veikloje, krizių valdymo komandos, kitose darbo grupėse, susijusiose su socialinio pedagogo funkcijomis;</w:t>
      </w:r>
    </w:p>
    <w:p w14:paraId="0ABD1435" w14:textId="475E1669"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11.6. kontaktiniu ir (ar) nuotoliniu būdu konsultuoja mokytojus, gimnazijos darbuotojus ir švietimo pagalbą teikiančius specialistus Pagalbos teikimo klausimais bei teikia jiems rekomendacijas;</w:t>
      </w:r>
    </w:p>
    <w:p w14:paraId="74DA185C" w14:textId="2B11B739"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11.7. dalyvauja formuojant gimnazijos bendruomenės teigiamą požiūrį į </w:t>
      </w:r>
      <w:r w:rsidR="006136E3">
        <w:t>įtraukti</w:t>
      </w:r>
      <w:r>
        <w:t>, padeda</w:t>
      </w:r>
      <w:r w:rsidR="008129BC">
        <w:t xml:space="preserve"> </w:t>
      </w:r>
      <w:r>
        <w:t>geriau pažinti mokinių įvairovę ir jų poreikius;</w:t>
      </w:r>
    </w:p>
    <w:p w14:paraId="18826AAF" w14:textId="6FEFF3D0"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lastRenderedPageBreak/>
        <w:t>11.8. nuolat peržiūri teisės aktus, susijusius su socialinio pedagogo funkcijomis, teikia pasiūlymus dėl lokalių teisės aktų atnaujinimo;</w:t>
      </w:r>
    </w:p>
    <w:p w14:paraId="5FEAAAA5" w14:textId="63695E02"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11.9. rengia, tvarko ir pildo gimnazijos nustatyta tvarka Pagalbai teikti reikalingus dokumentus:</w:t>
      </w:r>
    </w:p>
    <w:p w14:paraId="48A17540"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11.9.1. socialinio pedagogo konsultacijos žurnalą;</w:t>
      </w:r>
    </w:p>
    <w:p w14:paraId="751BF502"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11.9.2. smurto ir patyčių atvejų registracijos žurnalą;</w:t>
      </w:r>
    </w:p>
    <w:p w14:paraId="4C9348FC"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11.9.3. nemokamo mokinių maitinimo dokumentus;</w:t>
      </w:r>
    </w:p>
    <w:p w14:paraId="4963BDBE" w14:textId="77777777"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11.9.4. nemokamo mokinių pavėžėjimo dokumentus.</w:t>
      </w:r>
    </w:p>
    <w:p w14:paraId="61B36DC1" w14:textId="5C485ED9" w:rsidR="0025679A" w:rsidRDefault="0025679A" w:rsidP="0025679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11.10. planuoja ir derina su gimnazijos direktoriumi metinės veiklos prioritetus ir pagal juos rengia savo veiklos programą mokslo metams.</w:t>
      </w:r>
    </w:p>
    <w:p w14:paraId="3B8679DA" w14:textId="28924D4E" w:rsidR="0025679A" w:rsidRDefault="0025679A" w:rsidP="0062235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11.11. </w:t>
      </w:r>
      <w:r w:rsidRPr="006174A3">
        <w:t>rengia gimnazijos projektus savo veiklos sričių klausimais,</w:t>
      </w:r>
      <w:r>
        <w:t xml:space="preserve"> </w:t>
      </w:r>
      <w:r w:rsidR="00622355">
        <w:t>inicijuoja ir įgyvendina prevencines veiklas bei socialinio ugdymo projektus kartu su kitomis direktoriaus įsakymu  sudarytomis darbo grupėmis;</w:t>
      </w:r>
    </w:p>
    <w:p w14:paraId="4D1C2F29" w14:textId="47F0058A" w:rsidR="0025679A" w:rsidRDefault="008129BC" w:rsidP="008129BC">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11.12.</w:t>
      </w:r>
      <w:r w:rsidR="0025679A">
        <w:t>rengia ataskaitas (pastabas, komentarus, paaiškinimus) išorės institucijoms savo veiklos sričių klausimais, rengia ir tvarko kitus savo veiklos sričių dokumentus, dokumentų registrus, užtikrina jų apskaitą bei nustatyta tvarka perduoda į archyvą;</w:t>
      </w:r>
    </w:p>
    <w:p w14:paraId="043EC2D2" w14:textId="1767B8F8" w:rsidR="0025679A" w:rsidRDefault="0025679A" w:rsidP="00FE1FE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11.1</w:t>
      </w:r>
      <w:r w:rsidR="008129BC">
        <w:t>3</w:t>
      </w:r>
      <w:r>
        <w:t xml:space="preserve">. nuolat stebi Lietuvos Respublikos bei </w:t>
      </w:r>
      <w:r w:rsidR="007E1E05">
        <w:t xml:space="preserve">Šalčininkų </w:t>
      </w:r>
      <w:r>
        <w:t xml:space="preserve"> rajono savivaldybės teisės aktų, susijusių su vykdomomis funkcijomis, pakeitimus ir naujų teisės aktų atsiradimą bei užtikrina gimnazijos teisės aktų, susijusių su vykdomomis funkcijomis, atitikimą galiojantiems Lietuvos Respublikos ir Šalčininkų rajono savivaldybės teisės aktams;</w:t>
      </w:r>
    </w:p>
    <w:p w14:paraId="5E5EF5A9" w14:textId="7FC14A18" w:rsidR="008129BC" w:rsidRDefault="0025679A" w:rsidP="00FE1FE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11.1</w:t>
      </w:r>
      <w:r w:rsidR="008129BC">
        <w:t>4</w:t>
      </w:r>
      <w:r>
        <w:t>. vykdo kitus gimnazijos direktoriaus įpareigojimus, nenumatytus pareigybės</w:t>
      </w:r>
      <w:r w:rsidR="00413B77">
        <w:t xml:space="preserve"> </w:t>
      </w:r>
      <w:r>
        <w:t>aprašyme, tačiau susijusius su gimnazijos vykdoma veikla</w:t>
      </w:r>
      <w:r w:rsidR="00FE1FE4">
        <w:t xml:space="preserve">, </w:t>
      </w:r>
      <w:r w:rsidR="00FE1FE4" w:rsidRPr="00FE1FE4">
        <w:t xml:space="preserve"> </w:t>
      </w:r>
      <w:r w:rsidR="00FE1FE4">
        <w:t>neviršijant nustatyto darbo laiko;</w:t>
      </w:r>
      <w:r w:rsidR="00FE1FE4" w:rsidRPr="00FE1FE4">
        <w:t xml:space="preserve"> </w:t>
      </w:r>
    </w:p>
    <w:p w14:paraId="6FD3507C" w14:textId="07C2FC8A" w:rsidR="0025679A" w:rsidRDefault="00FE1FE4" w:rsidP="00FE1FE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174A3">
        <w:t>11.1</w:t>
      </w:r>
      <w:r w:rsidR="008129BC">
        <w:t>5</w:t>
      </w:r>
      <w:r w:rsidRPr="006174A3">
        <w:t xml:space="preserve">. pavaduoja gimnazijos direktorių </w:t>
      </w:r>
      <w:r w:rsidR="006174A3" w:rsidRPr="006174A3">
        <w:t>jo atostogų, komandiruočių, ligos metu ir kitais atvejais, kai jis negali eiti pareigų</w:t>
      </w:r>
      <w:r w:rsidR="006174A3">
        <w:t>;</w:t>
      </w:r>
    </w:p>
    <w:p w14:paraId="1F42300E" w14:textId="7C034D70" w:rsidR="00FE1FE4" w:rsidRDefault="0025679A" w:rsidP="00D37064">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12. Darbuotojas turėtų skirti ne daugiau kaip </w:t>
      </w:r>
      <w:r w:rsidRPr="00197D7B">
        <w:t>60 procentų</w:t>
      </w:r>
      <w:r>
        <w:t xml:space="preserve"> darbo laiko tiesioginiam darbui su švietimo pagalbos gavėjais (vaikų, mokinių švietimo pagalbos ir (arba) specialiesiems ugdymosi poreikiams įvertinti, konsultuoti švietimo pagalbos gavėjus (vaikus, mokinius, jų tėvus (rūpintojus), vesti jiems užsiėmimus), o kitą darbo laiko dalį skirti netiesioginiam darbui su švietimo pagalbos gavėjais (veikloms planuoti ir joms pasirengti, dokumentams rengti, bendradarbiauti su mokytojais, mokinių tėvais (rūpintojais), kitais asmenimis ugdymo ir (arba) švietimo pagalbos klausimais ir kita).</w:t>
      </w:r>
    </w:p>
    <w:p w14:paraId="6EC7A8B2" w14:textId="77777777" w:rsidR="00622355" w:rsidRPr="0025679A" w:rsidRDefault="00622355" w:rsidP="0062235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4B16CC" w14:textId="3F36D7B5" w:rsidR="00DA0478" w:rsidRPr="00930DDF" w:rsidRDefault="00D37064" w:rsidP="00930DDF">
      <w:pPr>
        <w:tabs>
          <w:tab w:val="left" w:pos="426"/>
          <w:tab w:val="left" w:pos="993"/>
        </w:tabs>
        <w:ind w:firstLine="686"/>
        <w:jc w:val="center"/>
        <w:rPr>
          <w:b/>
          <w:bCs/>
          <w:szCs w:val="24"/>
        </w:rPr>
      </w:pPr>
      <w:r>
        <w:rPr>
          <w:b/>
          <w:bCs/>
          <w:szCs w:val="24"/>
        </w:rPr>
        <w:t>III</w:t>
      </w:r>
      <w:r w:rsidR="00DA0478" w:rsidRPr="00930DDF">
        <w:rPr>
          <w:b/>
          <w:bCs/>
          <w:szCs w:val="24"/>
        </w:rPr>
        <w:t>. SKYRIUS</w:t>
      </w:r>
    </w:p>
    <w:p w14:paraId="51F5D4E0" w14:textId="7483D606" w:rsidR="004A3487" w:rsidRDefault="00DA0478" w:rsidP="006E5EEB">
      <w:pPr>
        <w:tabs>
          <w:tab w:val="left" w:pos="426"/>
          <w:tab w:val="left" w:pos="993"/>
        </w:tabs>
        <w:ind w:firstLine="686"/>
        <w:jc w:val="center"/>
        <w:rPr>
          <w:b/>
          <w:bCs/>
          <w:szCs w:val="24"/>
        </w:rPr>
      </w:pPr>
      <w:r w:rsidRPr="00930DDF">
        <w:rPr>
          <w:b/>
          <w:bCs/>
          <w:szCs w:val="24"/>
        </w:rPr>
        <w:t>ATSAKOMYBĖ</w:t>
      </w:r>
    </w:p>
    <w:p w14:paraId="5ED975EA" w14:textId="77777777" w:rsidR="004A3487" w:rsidRDefault="004A3487" w:rsidP="004A3487">
      <w:pPr>
        <w:tabs>
          <w:tab w:val="left" w:pos="426"/>
          <w:tab w:val="left" w:pos="993"/>
        </w:tabs>
        <w:jc w:val="both"/>
        <w:rPr>
          <w:szCs w:val="24"/>
        </w:rPr>
      </w:pPr>
    </w:p>
    <w:p w14:paraId="10554A48" w14:textId="748ED4BE" w:rsidR="008129BC" w:rsidRDefault="007E1E05" w:rsidP="006136E3">
      <w:pPr>
        <w:tabs>
          <w:tab w:val="left" w:pos="426"/>
          <w:tab w:val="left" w:pos="993"/>
        </w:tabs>
        <w:ind w:firstLine="709"/>
        <w:jc w:val="both"/>
        <w:rPr>
          <w:szCs w:val="24"/>
        </w:rPr>
      </w:pPr>
      <w:r>
        <w:rPr>
          <w:szCs w:val="24"/>
        </w:rPr>
        <w:t xml:space="preserve">13. </w:t>
      </w:r>
      <w:r w:rsidR="004A3487" w:rsidRPr="004A3487">
        <w:rPr>
          <w:szCs w:val="24"/>
        </w:rPr>
        <w:t>Socialinis pedagogas Lietuvos Respublikos teisės aktų nustatyta tvarka atsako už:</w:t>
      </w:r>
    </w:p>
    <w:p w14:paraId="027543BA" w14:textId="42160F98" w:rsidR="004A3487" w:rsidRPr="004A3487" w:rsidRDefault="007E1E05" w:rsidP="008129BC">
      <w:pPr>
        <w:tabs>
          <w:tab w:val="left" w:pos="426"/>
          <w:tab w:val="left" w:pos="993"/>
        </w:tabs>
        <w:ind w:firstLine="709"/>
        <w:jc w:val="both"/>
        <w:rPr>
          <w:szCs w:val="24"/>
        </w:rPr>
      </w:pPr>
      <w:r>
        <w:rPr>
          <w:szCs w:val="24"/>
        </w:rPr>
        <w:t>13</w:t>
      </w:r>
      <w:r w:rsidR="004A3487" w:rsidRPr="004A3487">
        <w:rPr>
          <w:szCs w:val="24"/>
        </w:rPr>
        <w:t>.1. savo darbo kokybę ir tinkamą pareigybės aprašyme nustatytų funkcijų vykdymą;</w:t>
      </w:r>
    </w:p>
    <w:p w14:paraId="67B3DBF5" w14:textId="41EE3A9E" w:rsidR="004A3487" w:rsidRPr="004A3487" w:rsidRDefault="007E1E05" w:rsidP="004A3487">
      <w:pPr>
        <w:tabs>
          <w:tab w:val="left" w:pos="426"/>
          <w:tab w:val="left" w:pos="993"/>
        </w:tabs>
        <w:ind w:firstLine="686"/>
        <w:jc w:val="both"/>
        <w:rPr>
          <w:szCs w:val="24"/>
        </w:rPr>
      </w:pPr>
      <w:r>
        <w:rPr>
          <w:szCs w:val="24"/>
        </w:rPr>
        <w:t>13.</w:t>
      </w:r>
      <w:r w:rsidR="004A3487" w:rsidRPr="004A3487">
        <w:rPr>
          <w:szCs w:val="24"/>
        </w:rPr>
        <w:t>.2. turimos informacijos konfidencialumą, korektišką gautų duomenų panaudojimą;</w:t>
      </w:r>
    </w:p>
    <w:p w14:paraId="75207FDA" w14:textId="63610346" w:rsidR="004A3487" w:rsidRPr="004A3487" w:rsidRDefault="00D17E9E" w:rsidP="004A3487">
      <w:pPr>
        <w:tabs>
          <w:tab w:val="left" w:pos="426"/>
          <w:tab w:val="left" w:pos="993"/>
        </w:tabs>
        <w:ind w:firstLine="686"/>
        <w:jc w:val="both"/>
        <w:rPr>
          <w:szCs w:val="24"/>
        </w:rPr>
      </w:pPr>
      <w:r>
        <w:rPr>
          <w:szCs w:val="24"/>
        </w:rPr>
        <w:t>13</w:t>
      </w:r>
      <w:r w:rsidR="004A3487" w:rsidRPr="004A3487">
        <w:rPr>
          <w:szCs w:val="24"/>
        </w:rPr>
        <w:t>.3. darbuotojų saugos ir sveikatos, priešgaisrinės saugos, elektrosaugos reikalavimų darbe laikymąsi;</w:t>
      </w:r>
    </w:p>
    <w:p w14:paraId="753409A1" w14:textId="1BC77218" w:rsidR="004A3487" w:rsidRPr="004A3487" w:rsidRDefault="00D17E9E" w:rsidP="004A3487">
      <w:pPr>
        <w:tabs>
          <w:tab w:val="left" w:pos="426"/>
          <w:tab w:val="left" w:pos="993"/>
        </w:tabs>
        <w:ind w:firstLine="686"/>
        <w:jc w:val="both"/>
        <w:rPr>
          <w:szCs w:val="24"/>
        </w:rPr>
      </w:pPr>
      <w:r>
        <w:rPr>
          <w:szCs w:val="24"/>
        </w:rPr>
        <w:t>13</w:t>
      </w:r>
      <w:r w:rsidR="004A3487" w:rsidRPr="004A3487">
        <w:rPr>
          <w:szCs w:val="24"/>
        </w:rPr>
        <w:t>.4. emociškai saugios ugdymo(</w:t>
      </w:r>
      <w:proofErr w:type="spellStart"/>
      <w:r w:rsidR="004A3487" w:rsidRPr="004A3487">
        <w:rPr>
          <w:szCs w:val="24"/>
        </w:rPr>
        <w:t>si</w:t>
      </w:r>
      <w:proofErr w:type="spellEnd"/>
      <w:r w:rsidR="004A3487" w:rsidRPr="004A3487">
        <w:rPr>
          <w:szCs w:val="24"/>
        </w:rPr>
        <w:t>) aplinkos centre puoselėjimą, reagavimą į smurtą ir patyčias pagal centre nustatytą tvarką.</w:t>
      </w:r>
    </w:p>
    <w:p w14:paraId="20B91680" w14:textId="213F68C9" w:rsidR="004A3487" w:rsidRPr="004A3487" w:rsidRDefault="00D17E9E" w:rsidP="006136E3">
      <w:pPr>
        <w:tabs>
          <w:tab w:val="left" w:pos="426"/>
          <w:tab w:val="left" w:pos="993"/>
        </w:tabs>
        <w:ind w:firstLine="709"/>
        <w:jc w:val="both"/>
        <w:rPr>
          <w:szCs w:val="24"/>
        </w:rPr>
      </w:pPr>
      <w:r>
        <w:rPr>
          <w:szCs w:val="24"/>
        </w:rPr>
        <w:t>14</w:t>
      </w:r>
      <w:r w:rsidR="004A3487" w:rsidRPr="004A3487">
        <w:rPr>
          <w:szCs w:val="24"/>
        </w:rPr>
        <w:t>. Socialinis pedagogas už savo pareigų netinkamą vykdymą atsako Lietuvos Respublikos teisės aktų nustatyta tvarka.</w:t>
      </w:r>
    </w:p>
    <w:p w14:paraId="5F5FBA56" w14:textId="33A36281" w:rsidR="004A3487" w:rsidRDefault="006E5EEB" w:rsidP="00CD7A81">
      <w:pPr>
        <w:tabs>
          <w:tab w:val="left" w:pos="426"/>
          <w:tab w:val="left" w:pos="993"/>
        </w:tabs>
        <w:ind w:firstLine="686"/>
        <w:jc w:val="both"/>
        <w:rPr>
          <w:szCs w:val="24"/>
        </w:rPr>
      </w:pPr>
      <w:r>
        <w:rPr>
          <w:szCs w:val="24"/>
        </w:rPr>
        <w:t xml:space="preserve">                                                     </w:t>
      </w:r>
      <w:r w:rsidR="004A3487" w:rsidRPr="004A3487">
        <w:rPr>
          <w:szCs w:val="24"/>
        </w:rPr>
        <w:t>__________________</w:t>
      </w:r>
    </w:p>
    <w:p w14:paraId="4DE25392" w14:textId="77777777" w:rsidR="00D37064" w:rsidRDefault="00D37064" w:rsidP="00CD7A81">
      <w:pPr>
        <w:tabs>
          <w:tab w:val="left" w:pos="426"/>
          <w:tab w:val="left" w:pos="993"/>
        </w:tabs>
        <w:ind w:firstLine="686"/>
        <w:jc w:val="both"/>
        <w:rPr>
          <w:szCs w:val="24"/>
        </w:rPr>
      </w:pPr>
    </w:p>
    <w:p w14:paraId="47E3F79C" w14:textId="77777777" w:rsidR="00D37064" w:rsidRDefault="00D37064" w:rsidP="00CD7A81">
      <w:pPr>
        <w:tabs>
          <w:tab w:val="left" w:pos="426"/>
          <w:tab w:val="left" w:pos="993"/>
        </w:tabs>
        <w:ind w:firstLine="686"/>
        <w:jc w:val="both"/>
        <w:rPr>
          <w:szCs w:val="24"/>
        </w:rPr>
      </w:pPr>
    </w:p>
    <w:p w14:paraId="1437CE26" w14:textId="52FC5A23" w:rsidR="00DA0478" w:rsidRPr="00DA0478" w:rsidRDefault="00DA0478" w:rsidP="00DA0478">
      <w:pPr>
        <w:tabs>
          <w:tab w:val="left" w:pos="426"/>
          <w:tab w:val="left" w:pos="993"/>
        </w:tabs>
        <w:ind w:firstLine="686"/>
        <w:jc w:val="both"/>
        <w:rPr>
          <w:szCs w:val="24"/>
        </w:rPr>
      </w:pPr>
      <w:r w:rsidRPr="00DA0478">
        <w:rPr>
          <w:szCs w:val="24"/>
        </w:rPr>
        <w:t xml:space="preserve">Su pareigybės aprašymu susipažinau ir </w:t>
      </w:r>
      <w:r w:rsidR="00683787">
        <w:rPr>
          <w:szCs w:val="24"/>
        </w:rPr>
        <w:t>įsipareigoju vykdyti:</w:t>
      </w:r>
    </w:p>
    <w:p w14:paraId="3BEC4FE3" w14:textId="7C316343" w:rsidR="00DA0478" w:rsidRPr="00DA0478" w:rsidRDefault="00DA0478" w:rsidP="00DA0478">
      <w:pPr>
        <w:tabs>
          <w:tab w:val="left" w:pos="426"/>
          <w:tab w:val="left" w:pos="993"/>
        </w:tabs>
        <w:ind w:firstLine="686"/>
        <w:jc w:val="both"/>
        <w:rPr>
          <w:szCs w:val="24"/>
        </w:rPr>
      </w:pPr>
      <w:r w:rsidRPr="00DA0478">
        <w:rPr>
          <w:szCs w:val="24"/>
        </w:rPr>
        <w:t>_____________________________________</w:t>
      </w:r>
      <w:r w:rsidR="007E1E05">
        <w:rPr>
          <w:szCs w:val="24"/>
        </w:rPr>
        <w:t>.</w:t>
      </w:r>
    </w:p>
    <w:p w14:paraId="73C18743" w14:textId="499253AC" w:rsidR="00DA0478" w:rsidRPr="00DA0478" w:rsidRDefault="00DA0478" w:rsidP="00DA0478">
      <w:pPr>
        <w:tabs>
          <w:tab w:val="left" w:pos="426"/>
          <w:tab w:val="left" w:pos="993"/>
        </w:tabs>
        <w:ind w:firstLine="686"/>
        <w:jc w:val="both"/>
        <w:rPr>
          <w:szCs w:val="24"/>
        </w:rPr>
      </w:pPr>
      <w:r w:rsidRPr="00DA0478">
        <w:rPr>
          <w:szCs w:val="24"/>
        </w:rPr>
        <w:t>(vardas, pavardė</w:t>
      </w:r>
      <w:r w:rsidR="00D37064">
        <w:rPr>
          <w:szCs w:val="24"/>
        </w:rPr>
        <w:t>,</w:t>
      </w:r>
      <w:r w:rsidR="00683787">
        <w:rPr>
          <w:szCs w:val="24"/>
        </w:rPr>
        <w:t xml:space="preserve"> parašas, data</w:t>
      </w:r>
      <w:r w:rsidR="00D37064">
        <w:rPr>
          <w:szCs w:val="24"/>
        </w:rPr>
        <w:t>)</w:t>
      </w:r>
      <w:r w:rsidR="00683787">
        <w:rPr>
          <w:szCs w:val="24"/>
        </w:rPr>
        <w:t xml:space="preserve"> </w:t>
      </w:r>
    </w:p>
    <w:p w14:paraId="17ABD9C8" w14:textId="7A44E554" w:rsidR="00426DEA" w:rsidRPr="006136E3" w:rsidRDefault="00DA0478" w:rsidP="006136E3">
      <w:pPr>
        <w:tabs>
          <w:tab w:val="left" w:pos="426"/>
          <w:tab w:val="left" w:pos="993"/>
        </w:tabs>
        <w:ind w:firstLine="686"/>
        <w:jc w:val="both"/>
        <w:rPr>
          <w:szCs w:val="24"/>
        </w:rPr>
      </w:pPr>
      <w:r w:rsidRPr="00DA0478">
        <w:rPr>
          <w:szCs w:val="24"/>
        </w:rPr>
        <w:t>________________________________________</w:t>
      </w:r>
    </w:p>
    <w:sectPr w:rsidR="00426DEA" w:rsidRPr="006136E3" w:rsidSect="006136E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61694" w14:textId="77777777" w:rsidR="00E7005C" w:rsidRDefault="00E7005C" w:rsidP="006136E3">
      <w:r>
        <w:separator/>
      </w:r>
    </w:p>
  </w:endnote>
  <w:endnote w:type="continuationSeparator" w:id="0">
    <w:p w14:paraId="1D8B530B" w14:textId="77777777" w:rsidR="00E7005C" w:rsidRDefault="00E7005C" w:rsidP="0061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1AC46" w14:textId="77777777" w:rsidR="00E7005C" w:rsidRDefault="00E7005C" w:rsidP="006136E3">
      <w:r>
        <w:separator/>
      </w:r>
    </w:p>
  </w:footnote>
  <w:footnote w:type="continuationSeparator" w:id="0">
    <w:p w14:paraId="5F18B924" w14:textId="77777777" w:rsidR="00E7005C" w:rsidRDefault="00E7005C" w:rsidP="00613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F4"/>
    <w:rsid w:val="0003642D"/>
    <w:rsid w:val="00102378"/>
    <w:rsid w:val="0012598D"/>
    <w:rsid w:val="001846B2"/>
    <w:rsid w:val="00197D7B"/>
    <w:rsid w:val="001D08E3"/>
    <w:rsid w:val="0025679A"/>
    <w:rsid w:val="002658D3"/>
    <w:rsid w:val="00266B77"/>
    <w:rsid w:val="00285AD2"/>
    <w:rsid w:val="002A6D42"/>
    <w:rsid w:val="003A020C"/>
    <w:rsid w:val="003B31EE"/>
    <w:rsid w:val="00412F72"/>
    <w:rsid w:val="00413B77"/>
    <w:rsid w:val="00426DEA"/>
    <w:rsid w:val="0044506B"/>
    <w:rsid w:val="00461A33"/>
    <w:rsid w:val="004A3487"/>
    <w:rsid w:val="004F3CC7"/>
    <w:rsid w:val="00521F44"/>
    <w:rsid w:val="00547A15"/>
    <w:rsid w:val="00611934"/>
    <w:rsid w:val="006136E3"/>
    <w:rsid w:val="006174A3"/>
    <w:rsid w:val="00622355"/>
    <w:rsid w:val="00683787"/>
    <w:rsid w:val="006B096A"/>
    <w:rsid w:val="006E5EEB"/>
    <w:rsid w:val="00794F79"/>
    <w:rsid w:val="007B6687"/>
    <w:rsid w:val="007E1E05"/>
    <w:rsid w:val="008129BC"/>
    <w:rsid w:val="00930DDF"/>
    <w:rsid w:val="00987049"/>
    <w:rsid w:val="009A2D90"/>
    <w:rsid w:val="009A3834"/>
    <w:rsid w:val="009E30AA"/>
    <w:rsid w:val="00A72A2B"/>
    <w:rsid w:val="00B319F4"/>
    <w:rsid w:val="00B46E50"/>
    <w:rsid w:val="00C577EF"/>
    <w:rsid w:val="00C82D99"/>
    <w:rsid w:val="00CD7A81"/>
    <w:rsid w:val="00D17E9E"/>
    <w:rsid w:val="00D37064"/>
    <w:rsid w:val="00DA0478"/>
    <w:rsid w:val="00DB1473"/>
    <w:rsid w:val="00DF4EBD"/>
    <w:rsid w:val="00E7005C"/>
    <w:rsid w:val="00EF0C49"/>
    <w:rsid w:val="00F65389"/>
    <w:rsid w:val="00F73CB5"/>
    <w:rsid w:val="00F8493D"/>
    <w:rsid w:val="00FD7963"/>
    <w:rsid w:val="00FE1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495B"/>
  <w15:chartTrackingRefBased/>
  <w15:docId w15:val="{35D2C94A-E743-43F7-AFEC-EA48D1B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0DD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3487"/>
    <w:pPr>
      <w:ind w:left="720"/>
      <w:contextualSpacing/>
    </w:pPr>
  </w:style>
  <w:style w:type="paragraph" w:styleId="Antrats">
    <w:name w:val="header"/>
    <w:basedOn w:val="prastasis"/>
    <w:link w:val="AntratsDiagrama"/>
    <w:uiPriority w:val="99"/>
    <w:unhideWhenUsed/>
    <w:rsid w:val="006136E3"/>
    <w:pPr>
      <w:tabs>
        <w:tab w:val="center" w:pos="4844"/>
        <w:tab w:val="right" w:pos="9689"/>
      </w:tabs>
    </w:pPr>
  </w:style>
  <w:style w:type="character" w:customStyle="1" w:styleId="AntratsDiagrama">
    <w:name w:val="Antraštės Diagrama"/>
    <w:basedOn w:val="Numatytasispastraiposriftas"/>
    <w:link w:val="Antrats"/>
    <w:uiPriority w:val="99"/>
    <w:rsid w:val="006136E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136E3"/>
    <w:pPr>
      <w:tabs>
        <w:tab w:val="center" w:pos="4844"/>
        <w:tab w:val="right" w:pos="9689"/>
      </w:tabs>
    </w:pPr>
  </w:style>
  <w:style w:type="character" w:customStyle="1" w:styleId="PoratDiagrama">
    <w:name w:val="Poraštė Diagrama"/>
    <w:basedOn w:val="Numatytasispastraiposriftas"/>
    <w:link w:val="Porat"/>
    <w:uiPriority w:val="99"/>
    <w:rsid w:val="006136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7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8729</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dc:description/>
  <cp:lastModifiedBy>Sekretore</cp:lastModifiedBy>
  <cp:revision>3</cp:revision>
  <dcterms:created xsi:type="dcterms:W3CDTF">2025-01-21T07:03:00Z</dcterms:created>
  <dcterms:modified xsi:type="dcterms:W3CDTF">2025-01-21T08:12:00Z</dcterms:modified>
</cp:coreProperties>
</file>